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F7" w:rsidRPr="00F61F02" w:rsidRDefault="0083428A" w:rsidP="0083428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F61F02">
        <w:rPr>
          <w:rFonts w:ascii="Times New Roman" w:eastAsia="標楷體" w:hAnsi="Times New Roman" w:cs="Times New Roman"/>
          <w:sz w:val="28"/>
          <w:szCs w:val="28"/>
        </w:rPr>
        <w:t>匈牙利國家獎學金</w:t>
      </w:r>
    </w:p>
    <w:p w:rsidR="007207E5" w:rsidRPr="00F61F02" w:rsidRDefault="007207E5" w:rsidP="00BB3072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6055B5" w:rsidRPr="00F61F02" w:rsidRDefault="00BB3072" w:rsidP="006055B5">
      <w:pPr>
        <w:pStyle w:val="a3"/>
        <w:numPr>
          <w:ilvl w:val="0"/>
          <w:numId w:val="1"/>
        </w:numPr>
        <w:spacing w:line="560" w:lineRule="exact"/>
        <w:ind w:leftChars="0" w:left="720" w:hanging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匈牙利政府每年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提供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20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名我國學生獎學金，赴匈國大學攻讀學士、碩士、學碩士一貫（該三學程共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15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名）及博士學位學程（共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5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名）。</w:t>
      </w:r>
    </w:p>
    <w:p w:rsidR="00406819" w:rsidRPr="00F61F02" w:rsidRDefault="00406819" w:rsidP="006055B5">
      <w:pPr>
        <w:pStyle w:val="a3"/>
        <w:numPr>
          <w:ilvl w:val="0"/>
          <w:numId w:val="1"/>
        </w:numPr>
        <w:spacing w:line="560" w:lineRule="exact"/>
        <w:ind w:leftChars="0" w:left="720" w:hanging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可申請之課程領域：</w:t>
      </w:r>
    </w:p>
    <w:p w:rsidR="00406819" w:rsidRPr="00F61F02" w:rsidRDefault="00BB3072" w:rsidP="00406819">
      <w:pPr>
        <w:pStyle w:val="a3"/>
        <w:numPr>
          <w:ilvl w:val="0"/>
          <w:numId w:val="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學士</w:t>
      </w:r>
      <w:r w:rsidR="00406819" w:rsidRPr="00F61F02">
        <w:rPr>
          <w:rFonts w:ascii="Times New Roman" w:eastAsia="標楷體" w:hAnsi="Times New Roman" w:cs="Times New Roman"/>
          <w:sz w:val="28"/>
          <w:szCs w:val="28"/>
        </w:rPr>
        <w:t>：</w:t>
      </w:r>
      <w:r w:rsidRPr="00F61F02">
        <w:rPr>
          <w:rFonts w:ascii="Times New Roman" w:eastAsia="標楷體" w:hAnsi="Times New Roman" w:cs="Times New Roman"/>
          <w:sz w:val="28"/>
          <w:szCs w:val="28"/>
        </w:rPr>
        <w:t>農業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5C7287"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Agricultural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、藝術與人文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A5363E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Arts and Humanities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、社會科學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A5363E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Social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、電腦與資訊科技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6E7B60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Computer Science and Information Technology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、經濟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6E7B60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Economic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、機械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B15742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Engineering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、健康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307B1F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Health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、師資培育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307B1F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Teacher Training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、運動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Sport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、自然科學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Natural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FA7F34" w:rsidRPr="00F61F02">
        <w:rPr>
          <w:rFonts w:ascii="Times New Roman" w:eastAsia="標楷體" w:hAnsi="Times New Roman" w:cs="Times New Roman"/>
          <w:sz w:val="28"/>
          <w:szCs w:val="28"/>
        </w:rPr>
        <w:t>、藝術</w:t>
      </w:r>
      <w:r w:rsidR="009E3B51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E3B51" w:rsidRPr="00F61F02">
        <w:rPr>
          <w:rFonts w:ascii="Times New Roman" w:eastAsia="標楷體" w:hAnsi="Times New Roman" w:cs="Times New Roman"/>
          <w:sz w:val="28"/>
          <w:szCs w:val="28"/>
        </w:rPr>
        <w:t>Arts</w:t>
      </w:r>
      <w:r w:rsidR="009E3B51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526231" w:rsidRPr="00F61F02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F61F02">
        <w:rPr>
          <w:rFonts w:ascii="Times New Roman" w:eastAsia="標楷體" w:hAnsi="Times New Roman" w:cs="Times New Roman"/>
          <w:sz w:val="28"/>
          <w:szCs w:val="28"/>
        </w:rPr>
        <w:t>藝術教育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E3B51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Art Education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06819" w:rsidRPr="00F61F02" w:rsidRDefault="00BB3072" w:rsidP="00406819">
      <w:pPr>
        <w:pStyle w:val="a3"/>
        <w:numPr>
          <w:ilvl w:val="0"/>
          <w:numId w:val="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碩士</w:t>
      </w:r>
      <w:r w:rsidR="00406819" w:rsidRPr="00F61F02">
        <w:rPr>
          <w:rFonts w:ascii="Times New Roman" w:eastAsia="標楷體" w:hAnsi="Times New Roman" w:cs="Times New Roman"/>
          <w:sz w:val="28"/>
          <w:szCs w:val="28"/>
        </w:rPr>
        <w:t>：</w:t>
      </w:r>
      <w:r w:rsidRPr="00F61F02">
        <w:rPr>
          <w:rFonts w:ascii="Times New Roman" w:eastAsia="標楷體" w:hAnsi="Times New Roman" w:cs="Times New Roman"/>
          <w:sz w:val="28"/>
          <w:szCs w:val="28"/>
        </w:rPr>
        <w:t>農業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5C7287"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Agricultural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、藝術與人文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A5363E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Arts and Humanities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、社會科學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A5363E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Social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、電腦與資訊科技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6E7B60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Computer Science and Information Technology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、法學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5E47AB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Legal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、經濟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B15742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Economic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、機械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B15742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Engineering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、醫療與健康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EF49D1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Medical and Health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、師資培育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307B1F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Teacher Training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、運動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Sport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、自然科學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Natural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FE25EB" w:rsidRPr="00F61F02">
        <w:rPr>
          <w:rFonts w:ascii="Times New Roman" w:eastAsia="標楷體" w:hAnsi="Times New Roman" w:cs="Times New Roman"/>
          <w:sz w:val="28"/>
          <w:szCs w:val="28"/>
        </w:rPr>
        <w:t>、</w:t>
      </w:r>
      <w:r w:rsidRPr="00F61F02">
        <w:rPr>
          <w:rFonts w:ascii="Times New Roman" w:eastAsia="標楷體" w:hAnsi="Times New Roman" w:cs="Times New Roman"/>
          <w:sz w:val="28"/>
          <w:szCs w:val="28"/>
        </w:rPr>
        <w:t>藝術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sz w:val="28"/>
          <w:szCs w:val="28"/>
        </w:rPr>
        <w:t>Arts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06819" w:rsidRPr="00F61F02" w:rsidRDefault="00406819" w:rsidP="00406819">
      <w:pPr>
        <w:pStyle w:val="a3"/>
        <w:numPr>
          <w:ilvl w:val="0"/>
          <w:numId w:val="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學</w:t>
      </w:r>
      <w:r w:rsidR="00071A12" w:rsidRPr="00F61F02">
        <w:rPr>
          <w:rFonts w:ascii="Times New Roman" w:eastAsia="標楷體" w:hAnsi="Times New Roman" w:cs="Times New Roman"/>
          <w:sz w:val="28"/>
          <w:szCs w:val="28"/>
        </w:rPr>
        <w:t>碩士一貫</w:t>
      </w:r>
      <w:r w:rsidRPr="00F61F02">
        <w:rPr>
          <w:rFonts w:ascii="Times New Roman" w:eastAsia="標楷體" w:hAnsi="Times New Roman" w:cs="Times New Roman"/>
          <w:sz w:val="28"/>
          <w:szCs w:val="28"/>
        </w:rPr>
        <w:t>：</w:t>
      </w:r>
      <w:r w:rsidR="00DE3712" w:rsidRPr="00F61F02">
        <w:rPr>
          <w:rFonts w:ascii="Times New Roman" w:eastAsia="標楷體" w:hAnsi="Times New Roman" w:cs="Times New Roman"/>
          <w:sz w:val="28"/>
          <w:szCs w:val="28"/>
        </w:rPr>
        <w:t>農業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5C7287"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Agricultural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DE3712" w:rsidRPr="00F61F02">
        <w:rPr>
          <w:rFonts w:ascii="Times New Roman" w:eastAsia="標楷體" w:hAnsi="Times New Roman" w:cs="Times New Roman"/>
          <w:sz w:val="28"/>
          <w:szCs w:val="28"/>
        </w:rPr>
        <w:t>、機械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EF49D1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Engineering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DE3712" w:rsidRPr="00F61F02">
        <w:rPr>
          <w:rFonts w:ascii="Times New Roman" w:eastAsia="標楷體" w:hAnsi="Times New Roman" w:cs="Times New Roman"/>
          <w:sz w:val="28"/>
          <w:szCs w:val="28"/>
        </w:rPr>
        <w:t>、醫療與健康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EF49D1" w:rsidRPr="00F61F02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/>
        </w:rPr>
        <w:t>Medical and Health Science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FE25EB" w:rsidRPr="00F61F02">
        <w:rPr>
          <w:rFonts w:ascii="Times New Roman" w:eastAsia="標楷體" w:hAnsi="Times New Roman" w:cs="Times New Roman"/>
          <w:sz w:val="28"/>
          <w:szCs w:val="28"/>
        </w:rPr>
        <w:t>、</w:t>
      </w:r>
      <w:r w:rsidR="00DE3712" w:rsidRPr="00F61F02">
        <w:rPr>
          <w:rFonts w:ascii="Times New Roman" w:eastAsia="標楷體" w:hAnsi="Times New Roman" w:cs="Times New Roman"/>
          <w:sz w:val="28"/>
          <w:szCs w:val="28"/>
        </w:rPr>
        <w:t>藝術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985DDD" w:rsidRPr="00F61F02">
        <w:rPr>
          <w:rFonts w:ascii="Times New Roman" w:eastAsia="標楷體" w:hAnsi="Times New Roman" w:cs="Times New Roman"/>
          <w:sz w:val="28"/>
          <w:szCs w:val="28"/>
        </w:rPr>
        <w:t>Arts</w:t>
      </w:r>
      <w:r w:rsidR="000332C9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BB3072"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055B5" w:rsidRPr="00F61F02" w:rsidRDefault="00BB3072" w:rsidP="00406819">
      <w:pPr>
        <w:pStyle w:val="a3"/>
        <w:numPr>
          <w:ilvl w:val="0"/>
          <w:numId w:val="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博士</w:t>
      </w:r>
      <w:r w:rsidR="00406819" w:rsidRPr="00F61F02">
        <w:rPr>
          <w:rFonts w:ascii="Times New Roman" w:eastAsia="標楷體" w:hAnsi="Times New Roman" w:cs="Times New Roman"/>
          <w:sz w:val="28"/>
          <w:szCs w:val="28"/>
        </w:rPr>
        <w:t>：</w:t>
      </w:r>
      <w:r w:rsidRPr="00F61F02">
        <w:rPr>
          <w:rFonts w:ascii="Times New Roman" w:eastAsia="標楷體" w:hAnsi="Times New Roman" w:cs="Times New Roman"/>
          <w:sz w:val="28"/>
          <w:szCs w:val="28"/>
        </w:rPr>
        <w:t>不限領域。</w:t>
      </w:r>
    </w:p>
    <w:p w:rsidR="0004710C" w:rsidRPr="00F61F02" w:rsidRDefault="0004710C" w:rsidP="00A51AB7">
      <w:pPr>
        <w:pStyle w:val="a3"/>
        <w:numPr>
          <w:ilvl w:val="0"/>
          <w:numId w:val="1"/>
        </w:numPr>
        <w:spacing w:line="560" w:lineRule="exact"/>
        <w:ind w:leftChars="0" w:left="720" w:hanging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申請資格：</w:t>
      </w:r>
    </w:p>
    <w:p w:rsidR="0004710C" w:rsidRPr="00F61F02" w:rsidRDefault="0004710C" w:rsidP="00526231">
      <w:pPr>
        <w:pStyle w:val="a3"/>
        <w:numPr>
          <w:ilvl w:val="0"/>
          <w:numId w:val="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lastRenderedPageBreak/>
        <w:t>具中華</w:t>
      </w:r>
      <w:r w:rsidR="002F5D04" w:rsidRPr="00F61F02">
        <w:rPr>
          <w:rFonts w:ascii="Times New Roman" w:eastAsia="標楷體" w:hAnsi="Times New Roman" w:cs="Times New Roman"/>
          <w:sz w:val="28"/>
          <w:szCs w:val="28"/>
        </w:rPr>
        <w:t>民</w:t>
      </w:r>
      <w:r w:rsidRPr="00F61F02">
        <w:rPr>
          <w:rFonts w:ascii="Times New Roman" w:eastAsia="標楷體" w:hAnsi="Times New Roman" w:cs="Times New Roman"/>
          <w:sz w:val="28"/>
          <w:szCs w:val="28"/>
        </w:rPr>
        <w:t>國國籍</w:t>
      </w:r>
      <w:r w:rsidR="002F5D04"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（</w:t>
      </w:r>
      <w:r w:rsidRPr="00F61F02">
        <w:rPr>
          <w:rFonts w:ascii="Times New Roman" w:eastAsia="標楷體" w:hAnsi="Times New Roman" w:cs="Times New Roman"/>
          <w:sz w:val="28"/>
          <w:szCs w:val="28"/>
        </w:rPr>
        <w:t>具中華</w:t>
      </w:r>
      <w:r w:rsidR="002F5D04" w:rsidRPr="00F61F02">
        <w:rPr>
          <w:rFonts w:ascii="Times New Roman" w:eastAsia="標楷體" w:hAnsi="Times New Roman" w:cs="Times New Roman"/>
          <w:sz w:val="28"/>
          <w:szCs w:val="28"/>
        </w:rPr>
        <w:t>民</w:t>
      </w:r>
      <w:r w:rsidRPr="00F61F02">
        <w:rPr>
          <w:rFonts w:ascii="Times New Roman" w:eastAsia="標楷體" w:hAnsi="Times New Roman" w:cs="Times New Roman"/>
          <w:sz w:val="28"/>
          <w:szCs w:val="28"/>
        </w:rPr>
        <w:t>國</w:t>
      </w:r>
      <w:r w:rsidR="002F5D04" w:rsidRPr="00F61F02">
        <w:rPr>
          <w:rFonts w:ascii="Times New Roman" w:eastAsia="標楷體" w:hAnsi="Times New Roman" w:cs="Times New Roman"/>
          <w:sz w:val="28"/>
          <w:szCs w:val="28"/>
        </w:rPr>
        <w:t>及匈牙利雙重</w:t>
      </w:r>
      <w:r w:rsidRPr="00F61F02">
        <w:rPr>
          <w:rFonts w:ascii="Times New Roman" w:eastAsia="標楷體" w:hAnsi="Times New Roman" w:cs="Times New Roman"/>
          <w:sz w:val="28"/>
          <w:szCs w:val="28"/>
        </w:rPr>
        <w:t>國籍</w:t>
      </w:r>
      <w:r w:rsidR="002F5D04" w:rsidRPr="00F61F02">
        <w:rPr>
          <w:rFonts w:ascii="Times New Roman" w:eastAsia="標楷體" w:hAnsi="Times New Roman" w:cs="Times New Roman"/>
          <w:sz w:val="28"/>
          <w:szCs w:val="28"/>
        </w:rPr>
        <w:t>者不得申請）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4710C" w:rsidRPr="00F61F02" w:rsidRDefault="002F5D04" w:rsidP="00526231">
      <w:pPr>
        <w:pStyle w:val="a3"/>
        <w:numPr>
          <w:ilvl w:val="0"/>
          <w:numId w:val="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/>
          <w:sz w:val="28"/>
          <w:szCs w:val="28"/>
        </w:rPr>
        <w:t>2021</w:t>
      </w:r>
      <w:r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年</w:t>
      </w:r>
      <w:r w:rsidRPr="00F61F02">
        <w:rPr>
          <w:rFonts w:ascii="Times New Roman" w:eastAsia="標楷體" w:hAnsi="Times New Roman" w:cs="Times New Roman"/>
          <w:sz w:val="28"/>
          <w:szCs w:val="28"/>
        </w:rPr>
        <w:t>8</w:t>
      </w:r>
      <w:r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月</w:t>
      </w:r>
      <w:r w:rsidRPr="00F61F02">
        <w:rPr>
          <w:rFonts w:ascii="Times New Roman" w:eastAsia="標楷體" w:hAnsi="Times New Roman" w:cs="Times New Roman"/>
          <w:sz w:val="28"/>
          <w:szCs w:val="28"/>
        </w:rPr>
        <w:t>31</w:t>
      </w:r>
      <w:r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日以前</w:t>
      </w:r>
      <w:r w:rsidR="00851B91">
        <w:rPr>
          <w:rFonts w:ascii="Times New Roman" w:eastAsia="標楷體" w:hAnsi="Times New Roman" w:cs="Times New Roman" w:hint="eastAsia"/>
          <w:sz w:val="28"/>
          <w:szCs w:val="28"/>
          <w:lang w:val="en-GB"/>
        </w:rPr>
        <w:t>須</w:t>
      </w:r>
      <w:r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年滿</w:t>
      </w:r>
      <w:r w:rsidRPr="00F61F02">
        <w:rPr>
          <w:rFonts w:ascii="Times New Roman" w:eastAsia="標楷體" w:hAnsi="Times New Roman" w:cs="Times New Roman"/>
          <w:sz w:val="28"/>
          <w:szCs w:val="28"/>
        </w:rPr>
        <w:t>18</w:t>
      </w:r>
      <w:r w:rsidRPr="00F61F02">
        <w:rPr>
          <w:rFonts w:ascii="Times New Roman" w:eastAsia="標楷體" w:hAnsi="Times New Roman" w:cs="Times New Roman"/>
          <w:sz w:val="28"/>
          <w:szCs w:val="28"/>
          <w:lang w:val="en-GB"/>
        </w:rPr>
        <w:t>歲（申請舞蹈學習課程除外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F5D04" w:rsidRPr="00F61F02" w:rsidRDefault="001677EA" w:rsidP="00526231">
      <w:pPr>
        <w:pStyle w:val="a3"/>
        <w:numPr>
          <w:ilvl w:val="0"/>
          <w:numId w:val="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在</w:t>
      </w:r>
      <w:r>
        <w:rPr>
          <w:rFonts w:ascii="Times New Roman" w:eastAsia="標楷體" w:hAnsi="Times New Roman" w:cs="Times New Roman"/>
          <w:sz w:val="28"/>
          <w:szCs w:val="28"/>
        </w:rPr>
        <w:t>申請截止</w:t>
      </w:r>
      <w:r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C9184F" w:rsidRPr="00F61F02">
        <w:rPr>
          <w:rFonts w:ascii="Times New Roman" w:eastAsia="標楷體" w:hAnsi="Times New Roman" w:cs="Times New Roman"/>
          <w:sz w:val="28"/>
          <w:szCs w:val="28"/>
        </w:rPr>
        <w:t>已在匈牙利高等教育機構註冊為自費</w:t>
      </w:r>
      <w:r w:rsidR="00C9184F" w:rsidRPr="00F61F02">
        <w:rPr>
          <w:rFonts w:ascii="Times New Roman" w:eastAsia="標楷體" w:hAnsi="Times New Roman" w:cs="Times New Roman"/>
          <w:sz w:val="28"/>
          <w:szCs w:val="28"/>
        </w:rPr>
        <w:t>/</w:t>
      </w:r>
      <w:r w:rsidR="00C9184F" w:rsidRPr="00F61F02">
        <w:rPr>
          <w:rFonts w:ascii="Times New Roman" w:eastAsia="標楷體" w:hAnsi="Times New Roman" w:cs="Times New Roman"/>
          <w:sz w:val="28"/>
          <w:szCs w:val="28"/>
        </w:rPr>
        <w:t>付費學生者不得申請。</w:t>
      </w:r>
    </w:p>
    <w:p w:rsidR="00A51AB7" w:rsidRPr="00F61F02" w:rsidRDefault="00526231" w:rsidP="00A51AB7">
      <w:pPr>
        <w:pStyle w:val="a3"/>
        <w:numPr>
          <w:ilvl w:val="0"/>
          <w:numId w:val="1"/>
        </w:numPr>
        <w:spacing w:line="560" w:lineRule="exact"/>
        <w:ind w:leftChars="0" w:left="720" w:hanging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F02">
        <w:rPr>
          <w:rFonts w:ascii="Times New Roman" w:eastAsia="標楷體" w:hAnsi="Times New Roman" w:cs="Times New Roman" w:hint="eastAsia"/>
          <w:sz w:val="28"/>
          <w:szCs w:val="28"/>
        </w:rPr>
        <w:t>申請流程</w:t>
      </w:r>
      <w:r w:rsidRPr="00F61F0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F61F02">
        <w:rPr>
          <w:rFonts w:ascii="Times New Roman" w:eastAsia="標楷體" w:hAnsi="Times New Roman" w:cs="Times New Roman" w:hint="eastAsia"/>
          <w:sz w:val="28"/>
          <w:szCs w:val="28"/>
        </w:rPr>
        <w:t>匈牙利</w:t>
      </w:r>
      <w:r w:rsidR="004A0F63">
        <w:rPr>
          <w:rFonts w:ascii="Times New Roman" w:eastAsia="標楷體" w:hAnsi="Times New Roman" w:cs="Times New Roman" w:hint="eastAsia"/>
          <w:sz w:val="28"/>
          <w:szCs w:val="28"/>
        </w:rPr>
        <w:t>國家</w:t>
      </w:r>
      <w:r w:rsidR="00851B91">
        <w:rPr>
          <w:rFonts w:ascii="Times New Roman" w:eastAsia="標楷體" w:hAnsi="Times New Roman" w:cs="Times New Roman"/>
          <w:sz w:val="28"/>
          <w:szCs w:val="28"/>
        </w:rPr>
        <w:t>獎學金計畫已於</w:t>
      </w:r>
      <w:r w:rsidR="00851B91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年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11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月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16</w:t>
      </w:r>
      <w:r w:rsidR="00BB3072" w:rsidRPr="00F61F02">
        <w:rPr>
          <w:rFonts w:ascii="Times New Roman" w:eastAsia="標楷體" w:hAnsi="Times New Roman" w:cs="Times New Roman"/>
          <w:sz w:val="28"/>
          <w:szCs w:val="28"/>
        </w:rPr>
        <w:t>日公告開始申請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，有意申請明（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110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）年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9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月入學之台灣學生須於明年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月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16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日前至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https://stipendiumhungaricum.hu/apply/</w:t>
      </w:r>
      <w:r w:rsidR="00A51AB7" w:rsidRPr="00F61F02">
        <w:rPr>
          <w:rFonts w:ascii="Times New Roman" w:eastAsia="標楷體" w:hAnsi="Times New Roman" w:cs="Times New Roman"/>
          <w:sz w:val="28"/>
          <w:szCs w:val="28"/>
        </w:rPr>
        <w:t>網址進行線上申辦，</w:t>
      </w:r>
      <w:r w:rsidR="004A0F63">
        <w:rPr>
          <w:rFonts w:ascii="Times New Roman" w:eastAsia="標楷體" w:hAnsi="Times New Roman" w:cs="Times New Roman" w:hint="eastAsia"/>
          <w:sz w:val="28"/>
          <w:szCs w:val="28"/>
        </w:rPr>
        <w:t>匈牙利國家</w:t>
      </w:r>
      <w:r w:rsidR="00A51AB7" w:rsidRPr="00F61F02">
        <w:rPr>
          <w:rFonts w:ascii="Times New Roman" w:eastAsia="標楷體" w:hAnsi="Times New Roman" w:cs="Times New Roman"/>
          <w:sz w:val="28"/>
          <w:szCs w:val="28"/>
        </w:rPr>
        <w:t>獎學金計畫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Tempus Public Foundation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TPF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A51AB7" w:rsidRPr="00F61F02">
        <w:rPr>
          <w:rFonts w:ascii="Times New Roman" w:eastAsia="標楷體" w:hAnsi="Times New Roman" w:cs="Times New Roman"/>
          <w:sz w:val="28"/>
          <w:szCs w:val="28"/>
        </w:rPr>
        <w:t>將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於明年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6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月中下旬公布錄取結果。</w:t>
      </w:r>
    </w:p>
    <w:p w:rsidR="007207E5" w:rsidRPr="00F61F02" w:rsidRDefault="00A53C22" w:rsidP="00A51AB7">
      <w:pPr>
        <w:pStyle w:val="a3"/>
        <w:numPr>
          <w:ilvl w:val="0"/>
          <w:numId w:val="1"/>
        </w:numPr>
        <w:spacing w:line="560" w:lineRule="exact"/>
        <w:ind w:leftChars="0" w:left="720" w:hanging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其他詳細規定</w:t>
      </w:r>
      <w:r w:rsidR="00BF71BF" w:rsidRPr="00F61F02">
        <w:rPr>
          <w:rFonts w:ascii="Times New Roman" w:eastAsia="標楷體" w:hAnsi="Times New Roman" w:cs="Times New Roman" w:hint="eastAsia"/>
          <w:sz w:val="28"/>
          <w:szCs w:val="28"/>
        </w:rPr>
        <w:t>請參考</w:t>
      </w:r>
      <w:r w:rsidR="00BF71BF" w:rsidRPr="00F61F02">
        <w:rPr>
          <w:rFonts w:ascii="Times New Roman" w:eastAsia="標楷體" w:hAnsi="Times New Roman" w:cs="Times New Roman"/>
          <w:sz w:val="28"/>
          <w:szCs w:val="28"/>
        </w:rPr>
        <w:t>https://stipendiumhungaricum.hu</w:t>
      </w:r>
      <w:r w:rsidR="00BF71BF" w:rsidRPr="00F61F02">
        <w:rPr>
          <w:rFonts w:ascii="Times New Roman" w:eastAsia="標楷體" w:hAnsi="Times New Roman" w:cs="Times New Roman" w:hint="eastAsia"/>
          <w:sz w:val="28"/>
          <w:szCs w:val="28"/>
        </w:rPr>
        <w:t>網</w:t>
      </w:r>
      <w:r w:rsidR="00254F2A">
        <w:rPr>
          <w:rFonts w:ascii="Times New Roman" w:eastAsia="標楷體" w:hAnsi="Times New Roman" w:cs="Times New Roman" w:hint="eastAsia"/>
          <w:sz w:val="28"/>
          <w:szCs w:val="28"/>
        </w:rPr>
        <w:t>址</w:t>
      </w:r>
      <w:r w:rsidR="00BF71BF" w:rsidRPr="00F61F02">
        <w:rPr>
          <w:rFonts w:ascii="Times New Roman" w:eastAsia="標楷體" w:hAnsi="Times New Roman" w:cs="Times New Roman" w:hint="eastAsia"/>
          <w:sz w:val="28"/>
          <w:szCs w:val="28"/>
        </w:rPr>
        <w:t>或洽詢匈牙利貿易辦事處</w:t>
      </w:r>
      <w:r w:rsidR="00BF71BF" w:rsidRPr="00F61F02">
        <w:rPr>
          <w:rFonts w:ascii="Times New Roman" w:eastAsia="標楷體" w:hAnsi="Times New Roman" w:cs="Times New Roman"/>
          <w:sz w:val="28"/>
          <w:szCs w:val="28"/>
        </w:rPr>
        <w:t>（</w:t>
      </w:r>
      <w:r w:rsidR="00BF71BF" w:rsidRPr="00F61F02">
        <w:rPr>
          <w:rFonts w:ascii="Times New Roman" w:eastAsia="標楷體" w:hAnsi="Times New Roman" w:cs="Times New Roman" w:hint="eastAsia"/>
          <w:sz w:val="28"/>
          <w:szCs w:val="28"/>
        </w:rPr>
        <w:t>02-8501-1200</w:t>
      </w:r>
      <w:r w:rsidR="00BF71BF" w:rsidRPr="00F61F02">
        <w:rPr>
          <w:rFonts w:ascii="Times New Roman" w:eastAsia="標楷體" w:hAnsi="Times New Roman" w:cs="Times New Roman"/>
          <w:sz w:val="28"/>
          <w:szCs w:val="28"/>
        </w:rPr>
        <w:t>）</w:t>
      </w:r>
      <w:r w:rsidR="007207E5" w:rsidRPr="00F61F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207E5" w:rsidRPr="00F61F02" w:rsidRDefault="007207E5" w:rsidP="00A51AB7">
      <w:pPr>
        <w:pStyle w:val="a3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7207E5" w:rsidRPr="00F61F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7C" w:rsidRDefault="00412B7C" w:rsidP="002F5D04">
      <w:r>
        <w:separator/>
      </w:r>
    </w:p>
  </w:endnote>
  <w:endnote w:type="continuationSeparator" w:id="0">
    <w:p w:rsidR="00412B7C" w:rsidRDefault="00412B7C" w:rsidP="002F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7C" w:rsidRDefault="00412B7C" w:rsidP="002F5D04">
      <w:r>
        <w:separator/>
      </w:r>
    </w:p>
  </w:footnote>
  <w:footnote w:type="continuationSeparator" w:id="0">
    <w:p w:rsidR="00412B7C" w:rsidRDefault="00412B7C" w:rsidP="002F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BE1"/>
    <w:multiLevelType w:val="hybridMultilevel"/>
    <w:tmpl w:val="01C67A80"/>
    <w:lvl w:ilvl="0" w:tplc="FA149704">
      <w:start w:val="1"/>
      <w:numFmt w:val="taiwaneseCountingThousand"/>
      <w:lvlText w:val="（%1）"/>
      <w:lvlJc w:val="left"/>
      <w:pPr>
        <w:ind w:left="855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FD6060"/>
    <w:multiLevelType w:val="hybridMultilevel"/>
    <w:tmpl w:val="2E24AAA0"/>
    <w:lvl w:ilvl="0" w:tplc="6C98816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28268F"/>
    <w:multiLevelType w:val="hybridMultilevel"/>
    <w:tmpl w:val="01C67A80"/>
    <w:lvl w:ilvl="0" w:tplc="FA149704">
      <w:start w:val="1"/>
      <w:numFmt w:val="taiwaneseCountingThousand"/>
      <w:lvlText w:val="（%1）"/>
      <w:lvlJc w:val="left"/>
      <w:pPr>
        <w:ind w:left="855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5"/>
    <w:rsid w:val="000332C9"/>
    <w:rsid w:val="0004710C"/>
    <w:rsid w:val="00071A12"/>
    <w:rsid w:val="00107D00"/>
    <w:rsid w:val="001677EA"/>
    <w:rsid w:val="001A405D"/>
    <w:rsid w:val="00254F2A"/>
    <w:rsid w:val="002F5D04"/>
    <w:rsid w:val="00301650"/>
    <w:rsid w:val="00307B1F"/>
    <w:rsid w:val="003D7D6D"/>
    <w:rsid w:val="00404E7F"/>
    <w:rsid w:val="00406819"/>
    <w:rsid w:val="00412B7C"/>
    <w:rsid w:val="00491702"/>
    <w:rsid w:val="004A0F63"/>
    <w:rsid w:val="004F3CAA"/>
    <w:rsid w:val="00526231"/>
    <w:rsid w:val="005B2FC0"/>
    <w:rsid w:val="005C7287"/>
    <w:rsid w:val="005E47AB"/>
    <w:rsid w:val="006055B5"/>
    <w:rsid w:val="006258F7"/>
    <w:rsid w:val="006E7B60"/>
    <w:rsid w:val="007119FF"/>
    <w:rsid w:val="007207E5"/>
    <w:rsid w:val="00756348"/>
    <w:rsid w:val="0083428A"/>
    <w:rsid w:val="00851B91"/>
    <w:rsid w:val="00977A43"/>
    <w:rsid w:val="00985DDD"/>
    <w:rsid w:val="009E3B51"/>
    <w:rsid w:val="00A51AB7"/>
    <w:rsid w:val="00A5363E"/>
    <w:rsid w:val="00A53C22"/>
    <w:rsid w:val="00B15742"/>
    <w:rsid w:val="00B4228A"/>
    <w:rsid w:val="00BB3072"/>
    <w:rsid w:val="00BF71BF"/>
    <w:rsid w:val="00C74228"/>
    <w:rsid w:val="00C9184F"/>
    <w:rsid w:val="00DC35C5"/>
    <w:rsid w:val="00DD7C04"/>
    <w:rsid w:val="00DE3712"/>
    <w:rsid w:val="00EC3C28"/>
    <w:rsid w:val="00EF49D1"/>
    <w:rsid w:val="00F61F02"/>
    <w:rsid w:val="00F91A0A"/>
    <w:rsid w:val="00FA7F3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DACA5-6705-4085-B12C-53AF714B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F5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D04"/>
    <w:rPr>
      <w:sz w:val="20"/>
      <w:szCs w:val="20"/>
    </w:rPr>
  </w:style>
  <w:style w:type="character" w:styleId="a8">
    <w:name w:val="Hyperlink"/>
    <w:basedOn w:val="a0"/>
    <w:uiPriority w:val="99"/>
    <w:unhideWhenUsed/>
    <w:rsid w:val="00BF71B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2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Lee,Chun-Chih</dc:creator>
  <cp:keywords/>
  <dc:description/>
  <cp:lastModifiedBy>USER</cp:lastModifiedBy>
  <cp:revision>2</cp:revision>
  <cp:lastPrinted>2020-12-03T06:52:00Z</cp:lastPrinted>
  <dcterms:created xsi:type="dcterms:W3CDTF">2020-12-09T01:01:00Z</dcterms:created>
  <dcterms:modified xsi:type="dcterms:W3CDTF">2020-12-09T01:01:00Z</dcterms:modified>
</cp:coreProperties>
</file>