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9A" w:rsidRDefault="00D8749A" w:rsidP="00221118">
      <w:pPr>
        <w:spacing w:line="44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613ADD">
        <w:rPr>
          <w:rFonts w:ascii="Times New Roman" w:eastAsia="標楷體" w:hAnsi="Times New Roman" w:cs="Times New Roman"/>
          <w:kern w:val="0"/>
          <w:sz w:val="32"/>
          <w:szCs w:val="32"/>
        </w:rPr>
        <w:t>輔仁大學教職員工生</w:t>
      </w:r>
      <w:r w:rsidRPr="00CC2B5A">
        <w:rPr>
          <w:rFonts w:ascii="Times New Roman" w:eastAsia="標楷體" w:hAnsi="Times New Roman" w:cs="Times New Roman"/>
          <w:kern w:val="0"/>
          <w:sz w:val="32"/>
          <w:szCs w:val="32"/>
        </w:rPr>
        <w:t>急難關懷慰問金</w:t>
      </w:r>
      <w:r w:rsidRPr="00613ADD">
        <w:rPr>
          <w:rFonts w:ascii="Times New Roman" w:eastAsia="標楷體" w:hAnsi="Times New Roman" w:cs="Times New Roman"/>
          <w:kern w:val="0"/>
          <w:sz w:val="32"/>
          <w:szCs w:val="32"/>
        </w:rPr>
        <w:t>使用管理辦法</w:t>
      </w:r>
    </w:p>
    <w:p w:rsidR="00470641" w:rsidRDefault="00C52421" w:rsidP="00470641">
      <w:pPr>
        <w:spacing w:line="440" w:lineRule="exact"/>
        <w:jc w:val="right"/>
        <w:rPr>
          <w:rFonts w:eastAsia="標楷體"/>
          <w:kern w:val="0"/>
          <w:sz w:val="20"/>
          <w:szCs w:val="20"/>
        </w:rPr>
      </w:pPr>
      <w:r w:rsidRPr="00D22B39">
        <w:rPr>
          <w:rFonts w:eastAsia="標楷體"/>
          <w:kern w:val="0"/>
          <w:sz w:val="20"/>
          <w:szCs w:val="20"/>
        </w:rPr>
        <w:t>10</w:t>
      </w:r>
      <w:r>
        <w:rPr>
          <w:rFonts w:eastAsia="標楷體"/>
          <w:kern w:val="0"/>
          <w:sz w:val="20"/>
          <w:szCs w:val="20"/>
        </w:rPr>
        <w:t>9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10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8</w:t>
      </w:r>
      <w:r w:rsidRPr="00D22B39">
        <w:rPr>
          <w:rFonts w:eastAsia="標楷體"/>
          <w:kern w:val="0"/>
          <w:sz w:val="20"/>
          <w:szCs w:val="20"/>
        </w:rPr>
        <w:t xml:space="preserve"> </w:t>
      </w:r>
      <w:r>
        <w:rPr>
          <w:rFonts w:eastAsia="標楷體" w:hint="eastAsia"/>
          <w:kern w:val="0"/>
          <w:sz w:val="20"/>
          <w:szCs w:val="20"/>
        </w:rPr>
        <w:t>109</w:t>
      </w:r>
      <w:r>
        <w:rPr>
          <w:rFonts w:eastAsia="標楷體" w:hint="eastAsia"/>
          <w:kern w:val="0"/>
          <w:sz w:val="20"/>
          <w:szCs w:val="20"/>
        </w:rPr>
        <w:t>學年度第二次行政會議通過</w:t>
      </w:r>
    </w:p>
    <w:p w:rsidR="00C52421" w:rsidRDefault="00C52421" w:rsidP="00C52421">
      <w:pPr>
        <w:snapToGri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D22B39">
        <w:rPr>
          <w:rFonts w:eastAsia="標楷體"/>
          <w:kern w:val="0"/>
          <w:sz w:val="20"/>
          <w:szCs w:val="20"/>
        </w:rPr>
        <w:t>10</w:t>
      </w:r>
      <w:r>
        <w:rPr>
          <w:rFonts w:eastAsia="標楷體"/>
          <w:kern w:val="0"/>
          <w:sz w:val="20"/>
          <w:szCs w:val="20"/>
        </w:rPr>
        <w:t>9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9</w:t>
      </w:r>
      <w:r w:rsidRPr="00D22B39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14</w:t>
      </w:r>
      <w:r w:rsidRPr="00D22B39">
        <w:rPr>
          <w:rFonts w:eastAsia="標楷體"/>
          <w:kern w:val="0"/>
          <w:sz w:val="20"/>
          <w:szCs w:val="20"/>
        </w:rPr>
        <w:t xml:space="preserve"> </w:t>
      </w:r>
      <w:r>
        <w:rPr>
          <w:rFonts w:eastAsia="標楷體" w:hint="eastAsia"/>
          <w:kern w:val="0"/>
          <w:sz w:val="20"/>
          <w:szCs w:val="20"/>
        </w:rPr>
        <w:t>使命主管會議通過</w:t>
      </w:r>
    </w:p>
    <w:p w:rsidR="00C52421" w:rsidRDefault="00C52421" w:rsidP="00C52421">
      <w:pPr>
        <w:snapToGrid w:val="0"/>
        <w:jc w:val="right"/>
        <w:rPr>
          <w:rFonts w:eastAsia="標楷體"/>
          <w:kern w:val="0"/>
          <w:sz w:val="20"/>
          <w:szCs w:val="20"/>
        </w:rPr>
      </w:pPr>
    </w:p>
    <w:p w:rsidR="00C52421" w:rsidRPr="00432FC1" w:rsidRDefault="00C52421" w:rsidP="00C52421">
      <w:pPr>
        <w:snapToGrid w:val="0"/>
        <w:spacing w:line="480" w:lineRule="exact"/>
        <w:ind w:left="991" w:hangingChars="354" w:hanging="991"/>
        <w:rPr>
          <w:rFonts w:eastAsia="標楷體"/>
          <w:color w:val="000000"/>
          <w:kern w:val="0"/>
          <w:sz w:val="28"/>
          <w:szCs w:val="28"/>
        </w:rPr>
      </w:pPr>
      <w:r w:rsidRPr="00432FC1">
        <w:rPr>
          <w:rFonts w:eastAsia="標楷體"/>
          <w:color w:val="000000"/>
          <w:kern w:val="0"/>
          <w:sz w:val="28"/>
          <w:szCs w:val="28"/>
        </w:rPr>
        <w:t>第一條</w:t>
      </w:r>
      <w:r w:rsidRPr="00432FC1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432FC1">
        <w:rPr>
          <w:rFonts w:eastAsia="標楷體"/>
          <w:color w:val="000000"/>
          <w:kern w:val="0"/>
          <w:sz w:val="28"/>
          <w:szCs w:val="28"/>
        </w:rPr>
        <w:t>為發揚基督助人愛人之精神，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對遭遇急難需</w:t>
      </w:r>
      <w:r w:rsidRPr="00432FC1">
        <w:rPr>
          <w:rFonts w:eastAsia="標楷體"/>
          <w:color w:val="000000"/>
          <w:kern w:val="0"/>
          <w:sz w:val="28"/>
          <w:szCs w:val="28"/>
        </w:rPr>
        <w:t>關懷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之</w:t>
      </w:r>
      <w:r w:rsidRPr="00432FC1">
        <w:rPr>
          <w:rFonts w:eastAsia="標楷體"/>
          <w:color w:val="000000"/>
          <w:kern w:val="0"/>
          <w:sz w:val="28"/>
          <w:szCs w:val="28"/>
        </w:rPr>
        <w:t>本校教職員工生，適時予以協助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，特訂定教職員工生急難關懷慰問金使用管理辦法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(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以下稱本辦法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)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Chars="1" w:left="990" w:hangingChars="353" w:hanging="988"/>
        <w:rPr>
          <w:rFonts w:eastAsia="標楷體"/>
          <w:kern w:val="0"/>
          <w:sz w:val="28"/>
          <w:szCs w:val="28"/>
        </w:rPr>
      </w:pPr>
      <w:r w:rsidRPr="00432FC1">
        <w:rPr>
          <w:rFonts w:eastAsia="標楷體"/>
          <w:color w:val="000000"/>
          <w:kern w:val="0"/>
          <w:sz w:val="28"/>
          <w:szCs w:val="28"/>
        </w:rPr>
        <w:t>第二條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color w:val="000000"/>
          <w:kern w:val="0"/>
          <w:sz w:val="28"/>
          <w:szCs w:val="28"/>
        </w:rPr>
        <w:t>其</w:t>
      </w:r>
      <w:r w:rsidRPr="00432FC1">
        <w:rPr>
          <w:rFonts w:eastAsia="標楷體" w:hint="eastAsia"/>
          <w:kern w:val="0"/>
          <w:sz w:val="28"/>
          <w:szCs w:val="28"/>
        </w:rPr>
        <w:t>經費</w:t>
      </w:r>
      <w:r w:rsidRPr="00432FC1">
        <w:rPr>
          <w:rFonts w:eastAsia="標楷體"/>
          <w:kern w:val="0"/>
          <w:sz w:val="28"/>
          <w:szCs w:val="28"/>
        </w:rPr>
        <w:t>來源</w:t>
      </w:r>
      <w:r w:rsidRPr="00432FC1">
        <w:rPr>
          <w:rFonts w:eastAsia="標楷體" w:hint="eastAsia"/>
          <w:kern w:val="0"/>
          <w:sz w:val="28"/>
          <w:szCs w:val="28"/>
        </w:rPr>
        <w:t>，為每學年核定之</w:t>
      </w:r>
      <w:r w:rsidRPr="00432FC1">
        <w:rPr>
          <w:rFonts w:eastAsia="標楷體"/>
          <w:kern w:val="0"/>
          <w:sz w:val="28"/>
          <w:szCs w:val="28"/>
        </w:rPr>
        <w:t>使命特色發展經費</w:t>
      </w:r>
      <w:r w:rsidRPr="00432FC1">
        <w:rPr>
          <w:rFonts w:eastAsia="標楷體" w:hint="eastAsia"/>
          <w:kern w:val="0"/>
          <w:sz w:val="28"/>
          <w:szCs w:val="28"/>
        </w:rPr>
        <w:t>支應，並由各使命特色發展室及宗教輔導中心</w:t>
      </w:r>
      <w:r w:rsidRPr="00432FC1">
        <w:rPr>
          <w:rFonts w:eastAsia="標楷體" w:hint="eastAsia"/>
          <w:kern w:val="0"/>
          <w:sz w:val="28"/>
          <w:szCs w:val="28"/>
        </w:rPr>
        <w:t>(</w:t>
      </w:r>
      <w:r w:rsidRPr="00432FC1">
        <w:rPr>
          <w:rFonts w:eastAsia="標楷體" w:hint="eastAsia"/>
          <w:kern w:val="0"/>
          <w:sz w:val="28"/>
          <w:szCs w:val="28"/>
        </w:rPr>
        <w:t>下統稱各單位</w:t>
      </w:r>
      <w:r w:rsidRPr="00432FC1">
        <w:rPr>
          <w:rFonts w:eastAsia="標楷體" w:hint="eastAsia"/>
          <w:kern w:val="0"/>
          <w:sz w:val="28"/>
          <w:szCs w:val="28"/>
        </w:rPr>
        <w:t>)</w:t>
      </w:r>
      <w:r w:rsidRPr="00432FC1">
        <w:rPr>
          <w:rFonts w:eastAsia="標楷體" w:hint="eastAsia"/>
          <w:kern w:val="0"/>
          <w:sz w:val="28"/>
          <w:szCs w:val="28"/>
        </w:rPr>
        <w:t>依本辦法訂定管理運用經費。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991" w:hangingChars="354" w:hanging="991"/>
        <w:rPr>
          <w:rFonts w:eastAsia="標楷體"/>
          <w:kern w:val="0"/>
          <w:sz w:val="28"/>
          <w:szCs w:val="28"/>
        </w:rPr>
      </w:pPr>
      <w:r w:rsidRPr="00432FC1">
        <w:rPr>
          <w:rFonts w:eastAsia="標楷體"/>
          <w:kern w:val="0"/>
          <w:sz w:val="28"/>
          <w:szCs w:val="28"/>
        </w:rPr>
        <w:t>第</w:t>
      </w:r>
      <w:r w:rsidRPr="00432FC1">
        <w:rPr>
          <w:rFonts w:eastAsia="標楷體" w:hint="eastAsia"/>
          <w:kern w:val="0"/>
          <w:sz w:val="28"/>
          <w:szCs w:val="28"/>
        </w:rPr>
        <w:t>三</w:t>
      </w:r>
      <w:r w:rsidRPr="00432FC1">
        <w:rPr>
          <w:rFonts w:eastAsia="標楷體"/>
          <w:kern w:val="0"/>
          <w:sz w:val="28"/>
          <w:szCs w:val="28"/>
        </w:rPr>
        <w:t>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各單位管理運用經費時，除應依本辦法規定，並編制經費使用預算表，應經</w:t>
      </w:r>
      <w:r w:rsidRPr="00432FC1">
        <w:rPr>
          <w:rFonts w:eastAsia="標楷體" w:hint="eastAsia"/>
          <w:kern w:val="0"/>
          <w:sz w:val="28"/>
          <w:szCs w:val="28"/>
          <w:u w:val="single"/>
        </w:rPr>
        <w:t>使命經費運用委員會</w:t>
      </w:r>
      <w:r w:rsidRPr="00432FC1">
        <w:rPr>
          <w:rFonts w:eastAsia="標楷體" w:hint="eastAsia"/>
          <w:kern w:val="0"/>
          <w:sz w:val="28"/>
          <w:szCs w:val="28"/>
        </w:rPr>
        <w:t>通過後執行。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2408" w:hangingChars="860" w:hanging="2408"/>
        <w:rPr>
          <w:rFonts w:eastAsia="標楷體"/>
          <w:kern w:val="0"/>
          <w:sz w:val="28"/>
          <w:szCs w:val="28"/>
        </w:rPr>
      </w:pPr>
      <w:r w:rsidRPr="00432FC1">
        <w:rPr>
          <w:rFonts w:eastAsia="標楷體" w:hint="eastAsia"/>
          <w:kern w:val="0"/>
          <w:sz w:val="28"/>
          <w:szCs w:val="28"/>
        </w:rPr>
        <w:t>第四條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適用對象</w:t>
      </w:r>
      <w:r w:rsidRPr="00432FC1">
        <w:rPr>
          <w:rFonts w:eastAsia="標楷體"/>
          <w:kern w:val="0"/>
          <w:sz w:val="28"/>
          <w:szCs w:val="28"/>
        </w:rPr>
        <w:t>：</w:t>
      </w:r>
      <w:r w:rsidRPr="00432FC1">
        <w:rPr>
          <w:rFonts w:eastAsia="標楷體" w:hint="eastAsia"/>
          <w:kern w:val="0"/>
          <w:sz w:val="28"/>
          <w:szCs w:val="28"/>
        </w:rPr>
        <w:t>本校教職員工生。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2408" w:rightChars="-378" w:right="-907" w:hangingChars="860" w:hanging="2408"/>
        <w:rPr>
          <w:rFonts w:eastAsia="標楷體"/>
          <w:kern w:val="0"/>
          <w:sz w:val="28"/>
          <w:szCs w:val="28"/>
        </w:rPr>
      </w:pPr>
      <w:r w:rsidRPr="00432FC1">
        <w:rPr>
          <w:rFonts w:eastAsia="標楷體" w:hint="eastAsia"/>
          <w:kern w:val="0"/>
          <w:sz w:val="28"/>
          <w:szCs w:val="28"/>
        </w:rPr>
        <w:t>第五條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凡有下列情事者，得依程序申請急難救助慰問：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緊急健康照護。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住院手術。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突發變故致經濟困頓。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惡性腫瘤或重大傷病等。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意外身故。</w:t>
      </w:r>
    </w:p>
    <w:p w:rsidR="00C52421" w:rsidRPr="00432FC1" w:rsidRDefault="00C52421" w:rsidP="00C52421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80" w:lineRule="exact"/>
        <w:ind w:leftChars="0" w:rightChars="-378" w:right="-907"/>
        <w:rPr>
          <w:rFonts w:ascii="Times New Roman" w:eastAsia="標楷體" w:hAnsi="Times New Roman"/>
          <w:kern w:val="0"/>
          <w:sz w:val="28"/>
          <w:szCs w:val="28"/>
        </w:rPr>
      </w:pPr>
      <w:r w:rsidRPr="00432FC1">
        <w:rPr>
          <w:rFonts w:ascii="Times New Roman" w:eastAsia="標楷體" w:hAnsi="Times New Roman" w:hint="eastAsia"/>
          <w:kern w:val="0"/>
          <w:sz w:val="28"/>
          <w:szCs w:val="28"/>
        </w:rPr>
        <w:t>其他緊急特殊狀況。</w:t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2408" w:hangingChars="860" w:hanging="2408"/>
        <w:rPr>
          <w:rFonts w:eastAsia="標楷體"/>
          <w:kern w:val="0"/>
          <w:sz w:val="28"/>
          <w:szCs w:val="28"/>
        </w:rPr>
      </w:pPr>
      <w:r w:rsidRPr="00432FC1">
        <w:rPr>
          <w:rFonts w:eastAsia="標楷體" w:hint="eastAsia"/>
          <w:kern w:val="0"/>
          <w:sz w:val="28"/>
          <w:szCs w:val="28"/>
        </w:rPr>
        <w:t>第六條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核給金額：各單位申請者每學期限申請乙次，視申請者實際情形，每次核發額數以新台幣貳萬元為限。但情況特殊者另以專案簽呈。</w:t>
      </w:r>
      <w:r w:rsidRPr="00432FC1">
        <w:rPr>
          <w:rFonts w:eastAsia="標楷體"/>
          <w:kern w:val="0"/>
          <w:sz w:val="28"/>
          <w:szCs w:val="28"/>
        </w:rPr>
        <w:tab/>
      </w:r>
    </w:p>
    <w:p w:rsidR="00C52421" w:rsidRPr="00432FC1" w:rsidRDefault="00C52421" w:rsidP="00C52421">
      <w:pPr>
        <w:autoSpaceDE w:val="0"/>
        <w:autoSpaceDN w:val="0"/>
        <w:adjustRightInd w:val="0"/>
        <w:snapToGrid w:val="0"/>
        <w:spacing w:line="480" w:lineRule="exact"/>
        <w:ind w:left="991" w:hangingChars="354" w:hanging="991"/>
        <w:rPr>
          <w:rFonts w:eastAsia="標楷體"/>
          <w:kern w:val="0"/>
          <w:sz w:val="28"/>
          <w:szCs w:val="28"/>
        </w:rPr>
      </w:pPr>
      <w:r w:rsidRPr="00432FC1">
        <w:rPr>
          <w:rFonts w:eastAsia="標楷體" w:hint="eastAsia"/>
          <w:kern w:val="0"/>
          <w:sz w:val="28"/>
          <w:szCs w:val="28"/>
        </w:rPr>
        <w:t>第七條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 w:hint="eastAsia"/>
          <w:kern w:val="0"/>
          <w:sz w:val="28"/>
          <w:szCs w:val="28"/>
        </w:rPr>
        <w:t>其經費申請方式、檢附資料、審查方式及核發規定，由各使命特色發展室及宗教輔導中心另訂之，以妥善管理運用經費。</w:t>
      </w:r>
    </w:p>
    <w:p w:rsidR="00221118" w:rsidRPr="003945C7" w:rsidRDefault="00C52421" w:rsidP="00C52421">
      <w:pPr>
        <w:snapToGrid w:val="0"/>
        <w:spacing w:line="480" w:lineRule="exact"/>
        <w:ind w:leftChars="1" w:left="990" w:hangingChars="353" w:hanging="98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32FC1">
        <w:rPr>
          <w:rFonts w:eastAsia="標楷體" w:hint="eastAsia"/>
          <w:kern w:val="0"/>
          <w:sz w:val="28"/>
          <w:szCs w:val="28"/>
        </w:rPr>
        <w:t>第八條</w:t>
      </w:r>
      <w:r w:rsidRPr="00432FC1">
        <w:rPr>
          <w:rFonts w:eastAsia="標楷體" w:hint="eastAsia"/>
          <w:kern w:val="0"/>
          <w:sz w:val="28"/>
          <w:szCs w:val="28"/>
        </w:rPr>
        <w:t xml:space="preserve"> </w:t>
      </w:r>
      <w:r w:rsidRPr="00432FC1">
        <w:rPr>
          <w:rFonts w:eastAsia="標楷體"/>
          <w:kern w:val="0"/>
          <w:sz w:val="28"/>
          <w:szCs w:val="28"/>
        </w:rPr>
        <w:t>本辦法</w:t>
      </w:r>
      <w:r w:rsidRPr="00432FC1">
        <w:rPr>
          <w:rFonts w:eastAsia="標楷體" w:hint="eastAsia"/>
          <w:kern w:val="0"/>
          <w:sz w:val="28"/>
          <w:szCs w:val="28"/>
        </w:rPr>
        <w:t>經使命主管會議</w:t>
      </w:r>
      <w:r>
        <w:rPr>
          <w:rFonts w:eastAsia="標楷體" w:hint="eastAsia"/>
          <w:kern w:val="0"/>
          <w:sz w:val="28"/>
          <w:szCs w:val="28"/>
        </w:rPr>
        <w:t>審議</w:t>
      </w:r>
      <w:r w:rsidRPr="00432FC1">
        <w:rPr>
          <w:rFonts w:eastAsia="標楷體" w:hint="eastAsia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送</w:t>
      </w:r>
      <w:r w:rsidRPr="00D311A1">
        <w:rPr>
          <w:rFonts w:eastAsia="標楷體"/>
          <w:color w:val="000000"/>
          <w:kern w:val="0"/>
          <w:sz w:val="28"/>
          <w:szCs w:val="28"/>
        </w:rPr>
        <w:t>行政會議通過，</w:t>
      </w:r>
      <w:r w:rsidRPr="00432FC1">
        <w:rPr>
          <w:rFonts w:eastAsia="標楷體" w:hint="eastAsia"/>
          <w:kern w:val="0"/>
          <w:sz w:val="28"/>
          <w:szCs w:val="28"/>
        </w:rPr>
        <w:t>報請校長核定後</w:t>
      </w:r>
      <w:r w:rsidRPr="00432FC1">
        <w:rPr>
          <w:rFonts w:eastAsia="標楷體"/>
          <w:kern w:val="0"/>
          <w:sz w:val="28"/>
          <w:szCs w:val="28"/>
        </w:rPr>
        <w:t>公布</w:t>
      </w:r>
      <w:r w:rsidRPr="00432FC1">
        <w:rPr>
          <w:rFonts w:eastAsia="標楷體" w:hint="eastAsia"/>
          <w:kern w:val="0"/>
          <w:sz w:val="28"/>
          <w:szCs w:val="28"/>
        </w:rPr>
        <w:t>施行</w:t>
      </w:r>
      <w:r w:rsidRPr="00432FC1">
        <w:rPr>
          <w:rFonts w:eastAsia="標楷體"/>
          <w:kern w:val="0"/>
          <w:sz w:val="28"/>
          <w:szCs w:val="28"/>
        </w:rPr>
        <w:t>。修正時亦同。</w:t>
      </w:r>
    </w:p>
    <w:sectPr w:rsidR="00221118" w:rsidRPr="003945C7" w:rsidSect="00613A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46" w:rsidRDefault="001F0A46" w:rsidP="0042043E">
      <w:r>
        <w:separator/>
      </w:r>
    </w:p>
  </w:endnote>
  <w:endnote w:type="continuationSeparator" w:id="0">
    <w:p w:rsidR="001F0A46" w:rsidRDefault="001F0A46" w:rsidP="0042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46" w:rsidRDefault="001F0A46" w:rsidP="0042043E">
      <w:r>
        <w:separator/>
      </w:r>
    </w:p>
  </w:footnote>
  <w:footnote w:type="continuationSeparator" w:id="0">
    <w:p w:rsidR="001F0A46" w:rsidRDefault="001F0A46" w:rsidP="00420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6FD"/>
    <w:multiLevelType w:val="hybridMultilevel"/>
    <w:tmpl w:val="3094EC2E"/>
    <w:lvl w:ilvl="0" w:tplc="15084764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9A7046"/>
    <w:multiLevelType w:val="hybridMultilevel"/>
    <w:tmpl w:val="797AAC3E"/>
    <w:lvl w:ilvl="0" w:tplc="88D00790">
      <w:start w:val="1"/>
      <w:numFmt w:val="taiwaneseCountingThousand"/>
      <w:lvlText w:val="(%1)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F140B284"/>
    <w:lvl w:ilvl="0" w:tplc="DFDEDDAC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9A"/>
    <w:rsid w:val="000F34B8"/>
    <w:rsid w:val="0018437F"/>
    <w:rsid w:val="00194B30"/>
    <w:rsid w:val="001A159C"/>
    <w:rsid w:val="001B5A3E"/>
    <w:rsid w:val="001F0A46"/>
    <w:rsid w:val="00221118"/>
    <w:rsid w:val="002431E1"/>
    <w:rsid w:val="002830D9"/>
    <w:rsid w:val="0029042D"/>
    <w:rsid w:val="002C269F"/>
    <w:rsid w:val="002C42FF"/>
    <w:rsid w:val="0035599B"/>
    <w:rsid w:val="003945C7"/>
    <w:rsid w:val="003F28C6"/>
    <w:rsid w:val="0042043E"/>
    <w:rsid w:val="00470641"/>
    <w:rsid w:val="005253AF"/>
    <w:rsid w:val="00550B5F"/>
    <w:rsid w:val="00552D4E"/>
    <w:rsid w:val="005A79A2"/>
    <w:rsid w:val="005E3353"/>
    <w:rsid w:val="006051F1"/>
    <w:rsid w:val="00613ADD"/>
    <w:rsid w:val="00633DBE"/>
    <w:rsid w:val="00691026"/>
    <w:rsid w:val="006A4BE4"/>
    <w:rsid w:val="00704BF9"/>
    <w:rsid w:val="007660C5"/>
    <w:rsid w:val="0076674E"/>
    <w:rsid w:val="007B758C"/>
    <w:rsid w:val="007F7C8D"/>
    <w:rsid w:val="00833377"/>
    <w:rsid w:val="0083349E"/>
    <w:rsid w:val="00877EBD"/>
    <w:rsid w:val="00900CA7"/>
    <w:rsid w:val="00981DDC"/>
    <w:rsid w:val="009C24E2"/>
    <w:rsid w:val="00A52077"/>
    <w:rsid w:val="00A8029D"/>
    <w:rsid w:val="00B51918"/>
    <w:rsid w:val="00B70ED6"/>
    <w:rsid w:val="00BF776E"/>
    <w:rsid w:val="00C4395D"/>
    <w:rsid w:val="00C44BAB"/>
    <w:rsid w:val="00C52421"/>
    <w:rsid w:val="00CC2B5A"/>
    <w:rsid w:val="00CF73D9"/>
    <w:rsid w:val="00D354F1"/>
    <w:rsid w:val="00D6747F"/>
    <w:rsid w:val="00D8749A"/>
    <w:rsid w:val="00D9268F"/>
    <w:rsid w:val="00E00A77"/>
    <w:rsid w:val="00E549E6"/>
    <w:rsid w:val="00E85F5E"/>
    <w:rsid w:val="00E92292"/>
    <w:rsid w:val="00EF6FB8"/>
    <w:rsid w:val="00F043B9"/>
    <w:rsid w:val="00F3345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A313CC-CD94-43B9-9CB4-0EA2071A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0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04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043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FJSH181125A</dc:creator>
  <cp:keywords/>
  <dc:description/>
  <cp:lastModifiedBy>FJSH181125A</cp:lastModifiedBy>
  <cp:revision>4</cp:revision>
  <cp:lastPrinted>2020-07-10T07:58:00Z</cp:lastPrinted>
  <dcterms:created xsi:type="dcterms:W3CDTF">2020-10-14T08:56:00Z</dcterms:created>
  <dcterms:modified xsi:type="dcterms:W3CDTF">2020-11-09T07:32:00Z</dcterms:modified>
</cp:coreProperties>
</file>