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F2" w:rsidRDefault="003B2E02" w:rsidP="00751C1B">
      <w:pPr>
        <w:spacing w:before="100" w:beforeAutospacing="1" w:after="100" w:afterAutospacing="1" w:line="240" w:lineRule="auto"/>
        <w:ind w:firstLine="0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「</w:t>
      </w:r>
      <w:r w:rsidR="005B1AE3" w:rsidRPr="00AD0CDF">
        <w:rPr>
          <w:rFonts w:eastAsia="標楷體" w:hint="eastAsia"/>
          <w:sz w:val="36"/>
          <w:szCs w:val="36"/>
        </w:rPr>
        <w:t>願景館</w:t>
      </w:r>
      <w:r w:rsidR="005B1AE3" w:rsidRPr="004C5106">
        <w:rPr>
          <w:rFonts w:eastAsia="標楷體" w:hint="eastAsia"/>
          <w:sz w:val="36"/>
          <w:szCs w:val="36"/>
        </w:rPr>
        <w:t>續私廚，以永續哲思，解構味覺地景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4D58DB">
        <w:rPr>
          <w:rFonts w:ascii="標楷體" w:eastAsia="標楷體" w:hAnsi="標楷體" w:hint="eastAsia"/>
          <w:sz w:val="36"/>
          <w:szCs w:val="36"/>
        </w:rPr>
        <w:t>行程暨報名表</w:t>
      </w:r>
    </w:p>
    <w:p w:rsidR="00132F44" w:rsidRDefault="00132F44" w:rsidP="00751C1B">
      <w:pPr>
        <w:spacing w:before="100" w:beforeAutospacing="1" w:after="100" w:afterAutospacing="1" w:line="240" w:lineRule="auto"/>
        <w:rPr>
          <w:rFonts w:eastAsia="標楷體"/>
          <w:lang w:val="zh-TW"/>
        </w:rPr>
      </w:pPr>
      <w:r>
        <w:rPr>
          <w:rFonts w:eastAsia="標楷體" w:hAnsi="標楷體" w:hint="eastAsia"/>
          <w:lang w:val="zh-TW"/>
        </w:rPr>
        <w:t>◎活動日期：</w:t>
      </w:r>
      <w:r w:rsidR="005B1AE3" w:rsidRPr="005B1AE3">
        <w:rPr>
          <w:rFonts w:eastAsia="標楷體" w:hint="eastAsia"/>
          <w:lang w:val="zh-TW"/>
        </w:rPr>
        <w:t>108</w:t>
      </w:r>
      <w:r w:rsidR="005B1AE3" w:rsidRPr="005B1AE3">
        <w:rPr>
          <w:rFonts w:eastAsia="標楷體" w:hint="eastAsia"/>
          <w:lang w:val="zh-TW"/>
        </w:rPr>
        <w:t>年</w:t>
      </w:r>
      <w:r w:rsidR="005B1AE3" w:rsidRPr="005B1AE3">
        <w:rPr>
          <w:rFonts w:eastAsia="標楷體" w:hint="eastAsia"/>
          <w:lang w:val="zh-TW"/>
        </w:rPr>
        <w:t>7</w:t>
      </w:r>
      <w:r w:rsidR="005B1AE3" w:rsidRPr="005B1AE3">
        <w:rPr>
          <w:rFonts w:eastAsia="標楷體" w:hint="eastAsia"/>
          <w:lang w:val="zh-TW"/>
        </w:rPr>
        <w:t>月</w:t>
      </w:r>
      <w:r w:rsidR="005B1AE3" w:rsidRPr="005B1AE3">
        <w:rPr>
          <w:rFonts w:eastAsia="標楷體" w:hint="eastAsia"/>
          <w:lang w:val="zh-TW"/>
        </w:rPr>
        <w:t>5</w:t>
      </w:r>
      <w:r w:rsidR="005B1AE3" w:rsidRPr="005B1AE3">
        <w:rPr>
          <w:rFonts w:eastAsia="標楷體" w:hint="eastAsia"/>
          <w:lang w:val="zh-TW"/>
        </w:rPr>
        <w:t>日</w:t>
      </w:r>
      <w:r>
        <w:rPr>
          <w:rFonts w:eastAsia="標楷體"/>
          <w:lang w:val="zh-TW"/>
        </w:rPr>
        <w:t>(</w:t>
      </w:r>
      <w:r>
        <w:rPr>
          <w:rFonts w:eastAsia="標楷體" w:hAnsi="標楷體" w:hint="eastAsia"/>
          <w:lang w:val="zh-TW"/>
        </w:rPr>
        <w:t>星期</w:t>
      </w:r>
      <w:r w:rsidR="005B1AE3">
        <w:rPr>
          <w:rFonts w:eastAsia="標楷體" w:hAnsi="標楷體" w:hint="eastAsia"/>
          <w:lang w:val="zh-TW"/>
        </w:rPr>
        <w:t>五</w:t>
      </w:r>
      <w:r>
        <w:rPr>
          <w:rFonts w:eastAsia="標楷體"/>
          <w:lang w:val="zh-TW"/>
        </w:rPr>
        <w:t>)</w:t>
      </w:r>
    </w:p>
    <w:p w:rsidR="00132F44" w:rsidRDefault="00132F44" w:rsidP="00751C1B">
      <w:pPr>
        <w:spacing w:before="100" w:beforeAutospacing="1" w:after="100" w:afterAutospacing="1" w:line="240" w:lineRule="auto"/>
        <w:rPr>
          <w:rFonts w:eastAsia="標楷體"/>
          <w:lang w:val="zh-TW"/>
        </w:rPr>
      </w:pPr>
      <w:r>
        <w:rPr>
          <w:rFonts w:eastAsia="標楷體" w:hAnsi="標楷體" w:hint="eastAsia"/>
          <w:lang w:val="zh-TW"/>
        </w:rPr>
        <w:t>◎主辦單位：中國文學系</w:t>
      </w:r>
    </w:p>
    <w:p w:rsidR="00132F44" w:rsidRDefault="00132F44" w:rsidP="00751C1B">
      <w:pPr>
        <w:spacing w:before="100" w:beforeAutospacing="1" w:after="100" w:afterAutospacing="1" w:line="240" w:lineRule="auto"/>
        <w:rPr>
          <w:rFonts w:eastAsia="標楷體"/>
          <w:lang w:val="zh-TW"/>
        </w:rPr>
      </w:pPr>
      <w:r>
        <w:rPr>
          <w:rFonts w:eastAsia="標楷體" w:hAnsi="標楷體" w:hint="eastAsia"/>
          <w:lang w:val="zh-TW"/>
        </w:rPr>
        <w:t>◎參加人數：本次活動預計</w:t>
      </w:r>
      <w:r>
        <w:rPr>
          <w:rFonts w:eastAsia="標楷體" w:hint="eastAsia"/>
          <w:lang w:val="zh-TW"/>
        </w:rPr>
        <w:t>1</w:t>
      </w:r>
      <w:r w:rsidR="003065C1">
        <w:rPr>
          <w:rFonts w:eastAsia="標楷體" w:hint="eastAsia"/>
          <w:lang w:val="zh-TW"/>
        </w:rPr>
        <w:t>2</w:t>
      </w:r>
      <w:r>
        <w:rPr>
          <w:rFonts w:eastAsia="標楷體" w:hAnsi="標楷體" w:hint="eastAsia"/>
          <w:lang w:val="zh-TW"/>
        </w:rPr>
        <w:t>人</w:t>
      </w:r>
      <w:r>
        <w:rPr>
          <w:rFonts w:eastAsia="標楷體" w:hAnsi="標楷體"/>
          <w:color w:val="FF0000"/>
          <w:lang w:val="zh-TW"/>
        </w:rPr>
        <w:t>(</w:t>
      </w:r>
      <w:r>
        <w:rPr>
          <w:rFonts w:eastAsia="標楷體" w:hAnsi="標楷體" w:hint="eastAsia"/>
          <w:b/>
          <w:color w:val="FF0000"/>
          <w:lang w:val="zh-TW"/>
        </w:rPr>
        <w:t>以中國文學系教職員工及其眷屬優先</w:t>
      </w:r>
      <w:r>
        <w:rPr>
          <w:rFonts w:eastAsia="標楷體" w:hAnsi="標楷體"/>
          <w:color w:val="FF0000"/>
          <w:lang w:val="zh-TW"/>
        </w:rPr>
        <w:t>)</w:t>
      </w:r>
    </w:p>
    <w:p w:rsidR="00132F44" w:rsidRDefault="00132F44" w:rsidP="00751C1B">
      <w:pPr>
        <w:spacing w:before="100" w:beforeAutospacing="1" w:after="100" w:afterAutospacing="1" w:line="240" w:lineRule="auto"/>
        <w:rPr>
          <w:rFonts w:eastAsia="標楷體"/>
          <w:lang w:val="zh-TW"/>
        </w:rPr>
      </w:pPr>
      <w:r>
        <w:rPr>
          <w:rFonts w:eastAsia="標楷體" w:hAnsi="標楷體" w:hint="eastAsia"/>
          <w:lang w:val="zh-TW"/>
        </w:rPr>
        <w:t>◎</w:t>
      </w:r>
      <w:r w:rsidR="00BB7F13">
        <w:rPr>
          <w:rFonts w:eastAsia="標楷體" w:hAnsi="標楷體" w:hint="eastAsia"/>
          <w:lang w:val="zh-TW"/>
        </w:rPr>
        <w:t>活動</w:t>
      </w:r>
      <w:r>
        <w:rPr>
          <w:rFonts w:eastAsia="標楷體" w:hAnsi="標楷體" w:hint="eastAsia"/>
          <w:lang w:val="zh-TW"/>
        </w:rPr>
        <w:t>流程</w:t>
      </w:r>
      <w:r w:rsidR="00E755C1">
        <w:rPr>
          <w:rFonts w:eastAsia="標楷體" w:hAnsi="標楷體" w:hint="eastAsia"/>
          <w:lang w:val="zh-TW"/>
        </w:rPr>
        <w:t>及交通資訊</w:t>
      </w:r>
      <w:r>
        <w:rPr>
          <w:rFonts w:eastAsia="標楷體" w:hAnsi="標楷體" w:hint="eastAsia"/>
          <w:lang w:val="zh-TW"/>
        </w:rPr>
        <w:t>：</w:t>
      </w:r>
    </w:p>
    <w:p w:rsidR="00C36D72" w:rsidRDefault="003065C1" w:rsidP="003065C1">
      <w:pPr>
        <w:tabs>
          <w:tab w:val="left" w:pos="686"/>
        </w:tabs>
        <w:ind w:right="180"/>
        <w:rPr>
          <w:rFonts w:eastAsia="標楷體" w:hint="eastAsia"/>
        </w:rPr>
      </w:pPr>
      <w:r w:rsidRPr="00ED2B3B">
        <w:rPr>
          <w:rFonts w:eastAsia="標楷體"/>
        </w:rPr>
        <w:t>12</w:t>
      </w:r>
      <w:r w:rsidRPr="00ED2B3B">
        <w:rPr>
          <w:rFonts w:eastAsia="標楷體" w:hint="eastAsia"/>
        </w:rPr>
        <w:t>：</w:t>
      </w:r>
      <w:r w:rsidR="0022036E">
        <w:rPr>
          <w:rFonts w:eastAsia="標楷體" w:hint="eastAsia"/>
        </w:rPr>
        <w:t>0</w:t>
      </w:r>
      <w:r w:rsidRPr="00ED2B3B">
        <w:rPr>
          <w:rFonts w:eastAsia="標楷體"/>
        </w:rPr>
        <w:t>0-14</w:t>
      </w:r>
      <w:r w:rsidRPr="00ED2B3B">
        <w:rPr>
          <w:rFonts w:eastAsia="標楷體" w:hint="eastAsia"/>
        </w:rPr>
        <w:t>：</w:t>
      </w:r>
      <w:r w:rsidR="0022036E">
        <w:rPr>
          <w:rFonts w:eastAsia="標楷體" w:hint="eastAsia"/>
        </w:rPr>
        <w:t>0</w:t>
      </w:r>
      <w:r w:rsidRPr="00ED2B3B">
        <w:rPr>
          <w:rFonts w:eastAsia="標楷體"/>
        </w:rPr>
        <w:t xml:space="preserve">0  </w:t>
      </w:r>
      <w:r w:rsidR="005B1AE3" w:rsidRPr="005B1AE3">
        <w:rPr>
          <w:rFonts w:eastAsia="標楷體" w:hint="eastAsia"/>
        </w:rPr>
        <w:t>續私廚</w:t>
      </w:r>
      <w:r w:rsidR="005B1AE3" w:rsidRPr="005B1AE3">
        <w:rPr>
          <w:rFonts w:eastAsia="標楷體" w:hint="eastAsia"/>
        </w:rPr>
        <w:t>Aarde</w:t>
      </w:r>
      <w:r w:rsidR="0022036E" w:rsidRPr="00B36DA5">
        <w:rPr>
          <w:rFonts w:eastAsia="標楷體" w:hint="eastAsia"/>
        </w:rPr>
        <w:t>餐廳</w:t>
      </w:r>
      <w:r w:rsidR="0022036E">
        <w:rPr>
          <w:rFonts w:eastAsia="標楷體" w:hint="eastAsia"/>
        </w:rPr>
        <w:t>用餐</w:t>
      </w:r>
      <w:r w:rsidR="005B1AE3">
        <w:rPr>
          <w:rFonts w:eastAsia="標楷體" w:hint="eastAsia"/>
        </w:rPr>
        <w:t xml:space="preserve">  </w:t>
      </w:r>
    </w:p>
    <w:p w:rsidR="00F9450C" w:rsidRPr="00F9450C" w:rsidRDefault="00C36D72" w:rsidP="003065C1">
      <w:pPr>
        <w:tabs>
          <w:tab w:val="left" w:pos="686"/>
        </w:tabs>
        <w:ind w:right="180"/>
        <w:rPr>
          <w:rFonts w:eastAsia="標楷體" w:hint="eastAsia"/>
          <w:sz w:val="22"/>
          <w:szCs w:val="22"/>
        </w:rPr>
      </w:pPr>
      <w:r>
        <w:rPr>
          <w:rFonts w:eastAsia="標楷體" w:hint="eastAsia"/>
        </w:rPr>
        <w:t xml:space="preserve">               </w:t>
      </w:r>
      <w:r w:rsidR="00F9450C" w:rsidRPr="00F9450C">
        <w:rPr>
          <w:rFonts w:eastAsia="標楷體" w:hint="eastAsia"/>
          <w:sz w:val="22"/>
          <w:szCs w:val="22"/>
        </w:rPr>
        <w:t>新北市新莊區思源路</w:t>
      </w:r>
      <w:r w:rsidR="00F9450C" w:rsidRPr="00F9450C">
        <w:rPr>
          <w:rFonts w:eastAsia="標楷體" w:hint="eastAsia"/>
          <w:sz w:val="22"/>
          <w:szCs w:val="22"/>
        </w:rPr>
        <w:t>597</w:t>
      </w:r>
      <w:r w:rsidR="00F9450C" w:rsidRPr="00F9450C">
        <w:rPr>
          <w:rFonts w:eastAsia="標楷體" w:hint="eastAsia"/>
          <w:sz w:val="22"/>
          <w:szCs w:val="22"/>
        </w:rPr>
        <w:t>號</w:t>
      </w:r>
      <w:r w:rsidR="00F9450C" w:rsidRPr="00F9450C">
        <w:rPr>
          <w:rFonts w:eastAsia="標楷體" w:hint="eastAsia"/>
          <w:sz w:val="22"/>
          <w:szCs w:val="22"/>
        </w:rPr>
        <w:t>3</w:t>
      </w:r>
      <w:r w:rsidR="00F9450C" w:rsidRPr="00F9450C">
        <w:rPr>
          <w:rFonts w:eastAsia="標楷體" w:hint="eastAsia"/>
          <w:sz w:val="22"/>
          <w:szCs w:val="22"/>
        </w:rPr>
        <w:t>樓，機場捷運新北產業園區站（</w:t>
      </w:r>
      <w:r w:rsidR="00F9450C" w:rsidRPr="00F9450C">
        <w:rPr>
          <w:rFonts w:eastAsia="標楷體" w:hint="eastAsia"/>
          <w:sz w:val="22"/>
          <w:szCs w:val="22"/>
        </w:rPr>
        <w:t>A3</w:t>
      </w:r>
      <w:r w:rsidR="00F9450C" w:rsidRPr="00F9450C">
        <w:rPr>
          <w:rFonts w:eastAsia="標楷體" w:hint="eastAsia"/>
          <w:sz w:val="22"/>
          <w:szCs w:val="22"/>
        </w:rPr>
        <w:t>），步行</w:t>
      </w:r>
      <w:r w:rsidR="00F9450C" w:rsidRPr="00F9450C">
        <w:rPr>
          <w:rFonts w:eastAsia="標楷體" w:hint="eastAsia"/>
          <w:sz w:val="22"/>
          <w:szCs w:val="22"/>
        </w:rPr>
        <w:t xml:space="preserve"> 3 </w:t>
      </w:r>
      <w:r w:rsidR="00F9450C" w:rsidRPr="00F9450C">
        <w:rPr>
          <w:rFonts w:eastAsia="標楷體" w:hint="eastAsia"/>
          <w:sz w:val="22"/>
          <w:szCs w:val="22"/>
        </w:rPr>
        <w:t>分鐘</w:t>
      </w:r>
    </w:p>
    <w:p w:rsidR="003B2E02" w:rsidRPr="004C5106" w:rsidRDefault="003B2E02" w:rsidP="003B2E02">
      <w:pPr>
        <w:pStyle w:val="ad"/>
        <w:rPr>
          <w:rFonts w:ascii="Times New Roman" w:eastAsia="標楷體" w:hAnsi="Times New Roman" w:hint="eastAsia"/>
        </w:rPr>
      </w:pPr>
      <w:r>
        <w:rPr>
          <w:rFonts w:hint="eastAsia"/>
        </w:rPr>
        <w:t xml:space="preserve">             </w:t>
      </w:r>
      <w:r w:rsidR="00C36D7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9450C" w:rsidRPr="00F9450C">
        <w:rPr>
          <w:rFonts w:ascii="Times New Roman" w:eastAsia="標楷體" w:hAnsi="Times New Roman" w:hint="eastAsia"/>
          <w:kern w:val="0"/>
          <w:szCs w:val="20"/>
        </w:rPr>
        <w:t>完全預約制</w:t>
      </w:r>
      <w:r w:rsidR="009871E3" w:rsidRPr="009871E3">
        <w:rPr>
          <w:rFonts w:ascii="Times New Roman" w:eastAsia="標楷體" w:hAnsi="Times New Roman" w:hint="eastAsia"/>
          <w:kern w:val="0"/>
          <w:szCs w:val="20"/>
        </w:rPr>
        <w:t>無菜單料理，</w:t>
      </w:r>
      <w:r w:rsidR="00F9450C">
        <w:rPr>
          <w:rFonts w:eastAsia="標楷體" w:hint="eastAsia"/>
          <w:sz w:val="22"/>
        </w:rPr>
        <w:t>官網</w:t>
      </w:r>
      <w:hyperlink r:id="rId7" w:history="1">
        <w:r>
          <w:rPr>
            <w:rStyle w:val="a8"/>
          </w:rPr>
          <w:t>https://www.facebook.com/AardeKitchen</w:t>
        </w:r>
      </w:hyperlink>
    </w:p>
    <w:p w:rsidR="003B2E02" w:rsidRPr="003B2E02" w:rsidRDefault="003B2E02" w:rsidP="003065C1">
      <w:pPr>
        <w:tabs>
          <w:tab w:val="left" w:pos="686"/>
        </w:tabs>
        <w:ind w:right="180"/>
        <w:rPr>
          <w:rFonts w:eastAsia="標楷體"/>
        </w:rPr>
      </w:pPr>
    </w:p>
    <w:p w:rsidR="00E755C1" w:rsidRDefault="003065C1" w:rsidP="003065C1">
      <w:pPr>
        <w:tabs>
          <w:tab w:val="left" w:pos="686"/>
        </w:tabs>
        <w:ind w:right="180"/>
        <w:rPr>
          <w:rFonts w:eastAsia="標楷體" w:hint="eastAsia"/>
        </w:rPr>
      </w:pPr>
      <w:r w:rsidRPr="00ED2B3B">
        <w:rPr>
          <w:rFonts w:eastAsia="標楷體" w:hint="eastAsia"/>
        </w:rPr>
        <w:t>14</w:t>
      </w:r>
      <w:r w:rsidRPr="00ED2B3B">
        <w:rPr>
          <w:rFonts w:eastAsia="標楷體" w:hint="eastAsia"/>
        </w:rPr>
        <w:t>：</w:t>
      </w:r>
      <w:r w:rsidR="0022036E">
        <w:rPr>
          <w:rFonts w:eastAsia="標楷體" w:hint="eastAsia"/>
        </w:rPr>
        <w:t>00</w:t>
      </w:r>
      <w:r w:rsidRPr="00ED2B3B">
        <w:rPr>
          <w:rFonts w:eastAsia="標楷體" w:hint="eastAsia"/>
        </w:rPr>
        <w:t>-1</w:t>
      </w:r>
      <w:r w:rsidR="0022036E">
        <w:rPr>
          <w:rFonts w:eastAsia="標楷體" w:hint="eastAsia"/>
        </w:rPr>
        <w:t>5</w:t>
      </w:r>
      <w:r w:rsidRPr="00ED2B3B">
        <w:rPr>
          <w:rFonts w:eastAsia="標楷體" w:hint="eastAsia"/>
        </w:rPr>
        <w:t>：</w:t>
      </w:r>
      <w:r w:rsidRPr="00ED2B3B">
        <w:rPr>
          <w:rFonts w:eastAsia="標楷體" w:hint="eastAsia"/>
        </w:rPr>
        <w:t xml:space="preserve">00  </w:t>
      </w:r>
      <w:r w:rsidRPr="00ED2B3B">
        <w:rPr>
          <w:rFonts w:eastAsia="標楷體" w:hint="eastAsia"/>
        </w:rPr>
        <w:t>參訪</w:t>
      </w:r>
      <w:r w:rsidR="005B1AE3" w:rsidRPr="005B1AE3">
        <w:rPr>
          <w:rFonts w:eastAsia="標楷體" w:hint="eastAsia"/>
        </w:rPr>
        <w:t>願景館</w:t>
      </w:r>
      <w:r w:rsidR="005B1AE3">
        <w:rPr>
          <w:rFonts w:eastAsia="標楷體" w:hint="eastAsia"/>
        </w:rPr>
        <w:t xml:space="preserve">  </w:t>
      </w:r>
    </w:p>
    <w:p w:rsidR="003065C1" w:rsidRDefault="00E755C1" w:rsidP="003065C1">
      <w:pPr>
        <w:tabs>
          <w:tab w:val="left" w:pos="686"/>
        </w:tabs>
        <w:ind w:right="180"/>
        <w:rPr>
          <w:rFonts w:eastAsia="標楷體" w:hint="eastAsia"/>
        </w:rPr>
      </w:pPr>
      <w:r>
        <w:rPr>
          <w:rFonts w:eastAsia="標楷體" w:hint="eastAsia"/>
        </w:rPr>
        <w:t xml:space="preserve">               </w:t>
      </w:r>
      <w:r w:rsidR="005B1AE3" w:rsidRPr="005B1AE3">
        <w:rPr>
          <w:rFonts w:eastAsia="標楷體" w:hint="eastAsia"/>
        </w:rPr>
        <w:t>機場捷運新莊副都心站（</w:t>
      </w:r>
      <w:r w:rsidR="005B1AE3" w:rsidRPr="005B1AE3">
        <w:rPr>
          <w:rFonts w:eastAsia="標楷體" w:hint="eastAsia"/>
        </w:rPr>
        <w:t>A4</w:t>
      </w:r>
      <w:r w:rsidR="005B1AE3" w:rsidRPr="005B1AE3">
        <w:rPr>
          <w:rFonts w:eastAsia="標楷體" w:hint="eastAsia"/>
        </w:rPr>
        <w:t>），沿新北大道往台北方向約步行</w:t>
      </w:r>
      <w:r w:rsidR="005B1AE3" w:rsidRPr="005B1AE3">
        <w:rPr>
          <w:rFonts w:eastAsia="標楷體" w:hint="eastAsia"/>
        </w:rPr>
        <w:t>5</w:t>
      </w:r>
      <w:r w:rsidR="005B1AE3" w:rsidRPr="005B1AE3">
        <w:rPr>
          <w:rFonts w:eastAsia="標楷體" w:hint="eastAsia"/>
        </w:rPr>
        <w:t>分鐘</w:t>
      </w:r>
    </w:p>
    <w:p w:rsidR="003B2E02" w:rsidRPr="00ED2B3B" w:rsidRDefault="003B2E02" w:rsidP="003065C1">
      <w:pPr>
        <w:tabs>
          <w:tab w:val="left" w:pos="686"/>
        </w:tabs>
        <w:ind w:right="180"/>
        <w:rPr>
          <w:rFonts w:eastAsia="標楷體" w:hint="eastAsia"/>
        </w:rPr>
      </w:pPr>
      <w:r>
        <w:rPr>
          <w:rFonts w:eastAsia="標楷體" w:hint="eastAsia"/>
        </w:rPr>
        <w:t xml:space="preserve">               </w:t>
      </w:r>
      <w:hyperlink r:id="rId8" w:history="1">
        <w:r>
          <w:rPr>
            <w:rStyle w:val="a8"/>
          </w:rPr>
          <w:t>https://water.ntpc.gov.tw/River/Detail/24.htm</w:t>
        </w:r>
      </w:hyperlink>
    </w:p>
    <w:p w:rsidR="004D6A05" w:rsidRDefault="00BB7F13" w:rsidP="00751C1B">
      <w:pPr>
        <w:spacing w:before="100" w:beforeAutospacing="1" w:after="100" w:afterAutospacing="1" w:line="240" w:lineRule="auto"/>
        <w:ind w:leftChars="300" w:left="720" w:firstLine="0"/>
        <w:rPr>
          <w:rFonts w:eastAsia="標楷體" w:hAnsi="標楷體" w:hint="eastAsia"/>
          <w:lang w:val="zh-TW"/>
        </w:rPr>
      </w:pPr>
      <w:r w:rsidRPr="00BB7F13">
        <w:rPr>
          <w:rFonts w:eastAsia="標楷體" w:hint="eastAsia"/>
        </w:rPr>
        <w:t>※</w:t>
      </w:r>
      <w:r>
        <w:rPr>
          <w:rFonts w:eastAsia="標楷體" w:hint="eastAsia"/>
        </w:rPr>
        <w:t>以上</w:t>
      </w:r>
      <w:r w:rsidRPr="00BB7F13">
        <w:rPr>
          <w:rFonts w:eastAsia="標楷體" w:hint="eastAsia"/>
        </w:rPr>
        <w:t>行程，主辦單位保有調整之權力</w:t>
      </w:r>
      <w:r>
        <w:rPr>
          <w:rFonts w:eastAsia="標楷體" w:hAnsi="標楷體" w:hint="eastAsia"/>
          <w:lang w:val="zh-TW"/>
        </w:rPr>
        <w:t>。</w:t>
      </w:r>
      <w:r w:rsidR="00E755C1">
        <w:rPr>
          <w:rFonts w:eastAsia="標楷體" w:hAnsi="標楷體" w:hint="eastAsia"/>
          <w:lang w:val="zh-TW"/>
        </w:rPr>
        <w:t>交通自理</w:t>
      </w:r>
      <w:r w:rsidR="00E755C1" w:rsidRPr="005B1AE3">
        <w:rPr>
          <w:rFonts w:eastAsia="標楷體" w:hint="eastAsia"/>
        </w:rPr>
        <w:t>，</w:t>
      </w:r>
      <w:r w:rsidR="00E755C1">
        <w:rPr>
          <w:rFonts w:eastAsia="標楷體" w:hint="eastAsia"/>
        </w:rPr>
        <w:t>請自備悠遊卡</w:t>
      </w:r>
      <w:r w:rsidR="00E755C1">
        <w:rPr>
          <w:rFonts w:eastAsia="標楷體" w:hAnsi="標楷體" w:hint="eastAsia"/>
          <w:lang w:val="zh-TW"/>
        </w:rPr>
        <w:t>。</w:t>
      </w:r>
    </w:p>
    <w:p w:rsidR="00BB7F13" w:rsidRPr="00BB7F13" w:rsidRDefault="00E755C1" w:rsidP="00751C1B">
      <w:pPr>
        <w:spacing w:before="100" w:beforeAutospacing="1" w:after="100" w:afterAutospacing="1" w:line="240" w:lineRule="auto"/>
        <w:ind w:leftChars="300" w:left="720" w:firstLine="0"/>
        <w:rPr>
          <w:rFonts w:eastAsia="標楷體"/>
        </w:rPr>
      </w:pPr>
      <w:r w:rsidRPr="00BB7F13">
        <w:rPr>
          <w:rFonts w:eastAsia="標楷體" w:hint="eastAsia"/>
        </w:rPr>
        <w:t>※</w:t>
      </w:r>
      <w:r w:rsidRPr="00E755C1">
        <w:rPr>
          <w:rFonts w:eastAsia="標楷體" w:hAnsi="標楷體" w:hint="eastAsia"/>
          <w:lang w:val="zh-TW"/>
        </w:rPr>
        <w:t>取消活動之因應措施</w:t>
      </w:r>
      <w:r w:rsidRPr="00ED2B3B">
        <w:rPr>
          <w:rFonts w:eastAsia="標楷體" w:hint="eastAsia"/>
        </w:rPr>
        <w:t>：</w:t>
      </w:r>
      <w:r w:rsidRPr="00E755C1">
        <w:rPr>
          <w:rFonts w:eastAsia="標楷體" w:hint="eastAsia"/>
        </w:rPr>
        <w:t>因天候延期</w:t>
      </w:r>
      <w:r>
        <w:rPr>
          <w:rFonts w:eastAsia="標楷體" w:hint="eastAsia"/>
        </w:rPr>
        <w:t>將視情況另擇期辦理</w:t>
      </w:r>
      <w:r>
        <w:rPr>
          <w:rFonts w:eastAsia="標楷體" w:hAnsi="標楷體" w:hint="eastAsia"/>
          <w:lang w:val="zh-TW"/>
        </w:rPr>
        <w:t>。個人</w:t>
      </w:r>
      <w:r w:rsidR="004D6A05">
        <w:rPr>
          <w:rFonts w:eastAsia="標楷體" w:hAnsi="標楷體" w:hint="eastAsia"/>
          <w:lang w:val="zh-TW"/>
        </w:rPr>
        <w:t>報名後臨時取消參加</w:t>
      </w:r>
      <w:r w:rsidR="004D6A05" w:rsidRPr="00BB7F13">
        <w:rPr>
          <w:rFonts w:eastAsia="標楷體" w:hint="eastAsia"/>
        </w:rPr>
        <w:t>，</w:t>
      </w:r>
      <w:r w:rsidR="004A19C5">
        <w:rPr>
          <w:rFonts w:eastAsia="標楷體" w:hint="eastAsia"/>
        </w:rPr>
        <w:t>用餐</w:t>
      </w:r>
      <w:r w:rsidR="004A19C5">
        <w:rPr>
          <w:rFonts w:eastAsia="標楷體" w:hint="eastAsia"/>
        </w:rPr>
        <w:t>7</w:t>
      </w:r>
      <w:r w:rsidR="004A19C5">
        <w:rPr>
          <w:rFonts w:eastAsia="標楷體" w:hint="eastAsia"/>
        </w:rPr>
        <w:t>日前取消無須支付款項</w:t>
      </w:r>
      <w:r w:rsidR="004A19C5" w:rsidRPr="00BB7F13">
        <w:rPr>
          <w:rFonts w:eastAsia="標楷體" w:hint="eastAsia"/>
        </w:rPr>
        <w:t>，</w:t>
      </w:r>
      <w:r w:rsidRPr="00E755C1">
        <w:rPr>
          <w:rFonts w:eastAsia="標楷體" w:hint="eastAsia"/>
        </w:rPr>
        <w:t>用餐前</w:t>
      </w:r>
      <w:r w:rsidRPr="00E755C1">
        <w:rPr>
          <w:rFonts w:eastAsia="標楷體" w:hint="eastAsia"/>
        </w:rPr>
        <w:t xml:space="preserve"> 1~</w:t>
      </w:r>
      <w:r>
        <w:rPr>
          <w:rFonts w:eastAsia="標楷體" w:hint="eastAsia"/>
        </w:rPr>
        <w:t>7</w:t>
      </w:r>
      <w:r w:rsidRPr="00E755C1">
        <w:rPr>
          <w:rFonts w:eastAsia="標楷體" w:hint="eastAsia"/>
        </w:rPr>
        <w:t xml:space="preserve"> </w:t>
      </w:r>
      <w:r w:rsidRPr="00E755C1">
        <w:rPr>
          <w:rFonts w:eastAsia="標楷體" w:hint="eastAsia"/>
        </w:rPr>
        <w:t>日取消</w:t>
      </w:r>
      <w:r w:rsidR="004D6A05">
        <w:rPr>
          <w:rFonts w:eastAsia="標楷體" w:hint="eastAsia"/>
        </w:rPr>
        <w:t>餐廳要求支付備餐損失</w:t>
      </w:r>
      <w:r w:rsidR="004D6A05" w:rsidRPr="00BB7F13">
        <w:rPr>
          <w:rFonts w:eastAsia="標楷體" w:hint="eastAsia"/>
        </w:rPr>
        <w:t>，</w:t>
      </w:r>
      <w:r w:rsidRPr="00E755C1">
        <w:rPr>
          <w:rFonts w:eastAsia="標楷體" w:hint="eastAsia"/>
        </w:rPr>
        <w:t>用餐當日取消則無法退款</w:t>
      </w:r>
      <w:r w:rsidRPr="00BB7F13">
        <w:rPr>
          <w:rFonts w:eastAsia="標楷體" w:hint="eastAsia"/>
        </w:rPr>
        <w:t>，</w:t>
      </w:r>
      <w:r>
        <w:rPr>
          <w:rFonts w:eastAsia="標楷體" w:hint="eastAsia"/>
        </w:rPr>
        <w:t>以上支出</w:t>
      </w:r>
      <w:r w:rsidR="004D6A05">
        <w:rPr>
          <w:rFonts w:eastAsia="標楷體" w:hint="eastAsia"/>
        </w:rPr>
        <w:t>由報名者支付</w:t>
      </w:r>
      <w:r w:rsidR="004D6A05">
        <w:rPr>
          <w:rFonts w:eastAsia="標楷體" w:hAnsi="標楷體" w:hint="eastAsia"/>
          <w:lang w:val="zh-TW"/>
        </w:rPr>
        <w:t>。</w:t>
      </w:r>
    </w:p>
    <w:p w:rsidR="00BB7F13" w:rsidRPr="003065C1" w:rsidRDefault="00132F44" w:rsidP="00751C1B">
      <w:pPr>
        <w:spacing w:before="100" w:beforeAutospacing="1" w:after="100" w:afterAutospacing="1" w:line="240" w:lineRule="auto"/>
        <w:rPr>
          <w:rFonts w:eastAsia="標楷體" w:hAnsi="標楷體" w:hint="eastAsia"/>
          <w:b/>
          <w:lang w:val="zh-TW"/>
        </w:rPr>
      </w:pPr>
      <w:r>
        <w:rPr>
          <w:rFonts w:eastAsia="標楷體" w:hAnsi="標楷體" w:hint="eastAsia"/>
          <w:lang w:val="zh-TW"/>
        </w:rPr>
        <w:t>◎費用說明：成人每人</w:t>
      </w:r>
      <w:r w:rsidR="0022036E" w:rsidRPr="0022036E">
        <w:rPr>
          <w:rFonts w:eastAsia="標楷體"/>
          <w:lang w:val="zh-TW"/>
        </w:rPr>
        <w:t>1,</w:t>
      </w:r>
      <w:r w:rsidR="001D4FB1">
        <w:rPr>
          <w:rFonts w:eastAsia="標楷體" w:hint="eastAsia"/>
          <w:lang w:val="zh-TW"/>
        </w:rPr>
        <w:t>609</w:t>
      </w:r>
      <w:r>
        <w:rPr>
          <w:rFonts w:eastAsia="標楷體" w:hAnsi="標楷體" w:hint="eastAsia"/>
          <w:lang w:val="zh-TW"/>
        </w:rPr>
        <w:t>元</w:t>
      </w:r>
      <w:r w:rsidR="003065C1" w:rsidRPr="0022036E">
        <w:rPr>
          <w:rFonts w:eastAsia="標楷體" w:hint="eastAsia"/>
          <w:lang w:val="zh-TW"/>
        </w:rPr>
        <w:t xml:space="preserve"> </w:t>
      </w:r>
      <w:r w:rsidR="0022036E" w:rsidRPr="0022036E">
        <w:rPr>
          <w:rFonts w:eastAsia="標楷體" w:hint="eastAsia"/>
          <w:lang w:val="zh-TW"/>
        </w:rPr>
        <w:t>(</w:t>
      </w:r>
      <w:r w:rsidR="0022036E" w:rsidRPr="0022036E">
        <w:rPr>
          <w:rFonts w:eastAsia="標楷體" w:hint="eastAsia"/>
          <w:lang w:val="zh-TW"/>
        </w:rPr>
        <w:t>含保險</w:t>
      </w:r>
      <w:r w:rsidR="00E755C1">
        <w:rPr>
          <w:rFonts w:eastAsia="標楷體" w:hint="eastAsia"/>
          <w:lang w:val="zh-TW"/>
        </w:rPr>
        <w:t>$34</w:t>
      </w:r>
      <w:r w:rsidR="0022036E" w:rsidRPr="0022036E">
        <w:rPr>
          <w:rFonts w:eastAsia="標楷體" w:hint="eastAsia"/>
          <w:lang w:val="zh-TW"/>
        </w:rPr>
        <w:t>)</w:t>
      </w:r>
    </w:p>
    <w:p w:rsidR="00132F44" w:rsidRDefault="00BB7F13" w:rsidP="00751C1B">
      <w:pPr>
        <w:spacing w:before="100" w:beforeAutospacing="1" w:after="100" w:afterAutospacing="1" w:line="240" w:lineRule="auto"/>
        <w:rPr>
          <w:rFonts w:eastAsia="標楷體"/>
          <w:lang w:val="zh-TW"/>
        </w:rPr>
      </w:pPr>
      <w:r>
        <w:rPr>
          <w:rFonts w:eastAsia="標楷體" w:hAnsi="標楷體" w:hint="eastAsia"/>
          <w:lang w:val="zh-TW"/>
        </w:rPr>
        <w:t xml:space="preserve">  </w:t>
      </w:r>
      <w:r w:rsidR="00132F44">
        <w:rPr>
          <w:rFonts w:eastAsia="標楷體"/>
          <w:lang w:val="zh-TW"/>
        </w:rPr>
        <w:t>10</w:t>
      </w:r>
      <w:r w:rsidR="00E755C1">
        <w:rPr>
          <w:rFonts w:eastAsia="標楷體" w:hint="eastAsia"/>
          <w:lang w:val="zh-TW"/>
        </w:rPr>
        <w:t>7</w:t>
      </w:r>
      <w:r w:rsidR="00132F44">
        <w:rPr>
          <w:rFonts w:eastAsia="標楷體" w:hAnsi="標楷體" w:hint="eastAsia"/>
          <w:lang w:val="zh-TW"/>
        </w:rPr>
        <w:t>學年度</w:t>
      </w:r>
      <w:r>
        <w:rPr>
          <w:rFonts w:eastAsia="標楷體" w:hAnsi="標楷體" w:hint="eastAsia"/>
          <w:lang w:val="zh-TW"/>
        </w:rPr>
        <w:t>尚未使用</w:t>
      </w:r>
      <w:r w:rsidRPr="00BB7F13">
        <w:rPr>
          <w:rFonts w:eastAsia="標楷體" w:hAnsi="標楷體" w:hint="eastAsia"/>
          <w:lang w:val="zh-TW"/>
        </w:rPr>
        <w:t>教職工成長精進活動</w:t>
      </w:r>
      <w:r w:rsidR="00132F44">
        <w:rPr>
          <w:rFonts w:eastAsia="標楷體" w:hAnsi="標楷體" w:hint="eastAsia"/>
          <w:lang w:val="zh-TW"/>
        </w:rPr>
        <w:t>福利費者，學校補助</w:t>
      </w:r>
      <w:r w:rsidR="00132F44">
        <w:rPr>
          <w:rFonts w:eastAsia="標楷體"/>
          <w:lang w:val="zh-TW"/>
        </w:rPr>
        <w:t>1,500</w:t>
      </w:r>
      <w:r w:rsidR="00132F44">
        <w:rPr>
          <w:rFonts w:eastAsia="標楷體" w:hAnsi="標楷體" w:hint="eastAsia"/>
          <w:lang w:val="zh-TW"/>
        </w:rPr>
        <w:t>元</w:t>
      </w:r>
      <w:r w:rsidR="00751C1B">
        <w:rPr>
          <w:rFonts w:ascii="標楷體" w:eastAsia="標楷體" w:hAnsi="標楷體" w:hint="eastAsia"/>
        </w:rPr>
        <w:t>。</w:t>
      </w:r>
    </w:p>
    <w:p w:rsidR="00F816A0" w:rsidRPr="00F816A0" w:rsidRDefault="00F816A0" w:rsidP="00F816A0">
      <w:pPr>
        <w:widowControl w:val="0"/>
        <w:autoSpaceDE/>
        <w:autoSpaceDN/>
        <w:adjustRightInd/>
        <w:spacing w:line="280" w:lineRule="exact"/>
        <w:ind w:firstLine="0"/>
        <w:jc w:val="center"/>
        <w:textAlignment w:val="auto"/>
        <w:rPr>
          <w:rFonts w:ascii="標楷體" w:eastAsia="標楷體" w:hAnsi="標楷體" w:hint="eastAsia"/>
          <w:kern w:val="2"/>
          <w:sz w:val="40"/>
          <w:szCs w:val="24"/>
        </w:rPr>
      </w:pPr>
      <w:r w:rsidRPr="00F816A0">
        <w:rPr>
          <w:rFonts w:ascii="標楷體" w:eastAsia="標楷體" w:hAnsi="標楷體" w:hint="eastAsia"/>
          <w:kern w:val="2"/>
          <w:sz w:val="40"/>
          <w:szCs w:val="24"/>
        </w:rPr>
        <w:t>-</w:t>
      </w:r>
      <w:r w:rsidR="00B802D4">
        <w:rPr>
          <w:rFonts w:ascii="標楷體" w:eastAsia="標楷體" w:hAnsi="標楷體" w:hint="eastAsia"/>
          <w:kern w:val="2"/>
          <w:sz w:val="40"/>
          <w:szCs w:val="24"/>
        </w:rPr>
        <w:t>-</w:t>
      </w:r>
      <w:r w:rsidRPr="00F816A0">
        <w:rPr>
          <w:rFonts w:ascii="標楷體" w:eastAsia="標楷體" w:hAnsi="標楷體" w:hint="eastAsia"/>
          <w:kern w:val="2"/>
          <w:sz w:val="40"/>
          <w:szCs w:val="24"/>
        </w:rPr>
        <w:t>------------------------------------------------</w:t>
      </w:r>
    </w:p>
    <w:p w:rsidR="00F816A0" w:rsidRPr="00F816A0" w:rsidRDefault="00751C1B" w:rsidP="00F816A0">
      <w:pPr>
        <w:widowControl w:val="0"/>
        <w:autoSpaceDE/>
        <w:autoSpaceDN/>
        <w:adjustRightInd/>
        <w:ind w:firstLine="0"/>
        <w:jc w:val="center"/>
        <w:textAlignment w:val="auto"/>
        <w:rPr>
          <w:rFonts w:ascii="標楷體" w:eastAsia="標楷體" w:hAnsi="標楷體" w:hint="eastAsia"/>
          <w:sz w:val="28"/>
          <w:szCs w:val="36"/>
        </w:rPr>
      </w:pPr>
      <w:r w:rsidRPr="009871E3">
        <w:rPr>
          <w:rFonts w:ascii="標楷體" w:eastAsia="標楷體" w:hAnsi="標楷體" w:hint="eastAsia"/>
          <w:spacing w:val="186"/>
          <w:sz w:val="28"/>
          <w:szCs w:val="36"/>
          <w:fitText w:val="2240" w:id="96210946"/>
        </w:rPr>
        <w:t>報名</w:t>
      </w:r>
      <w:r w:rsidR="00F816A0" w:rsidRPr="009871E3">
        <w:rPr>
          <w:rFonts w:ascii="標楷體" w:eastAsia="標楷體" w:hAnsi="標楷體" w:hint="eastAsia"/>
          <w:spacing w:val="186"/>
          <w:sz w:val="28"/>
          <w:szCs w:val="36"/>
          <w:fitText w:val="2240" w:id="96210946"/>
        </w:rPr>
        <w:t>回</w:t>
      </w:r>
      <w:r w:rsidR="00F816A0" w:rsidRPr="009871E3">
        <w:rPr>
          <w:rFonts w:ascii="標楷體" w:eastAsia="標楷體" w:hAnsi="標楷體" w:hint="eastAsia"/>
          <w:spacing w:val="2"/>
          <w:sz w:val="28"/>
          <w:szCs w:val="36"/>
          <w:fitText w:val="2240" w:id="96210946"/>
        </w:rPr>
        <w:t>條</w:t>
      </w:r>
      <w:r w:rsidR="00F816A0" w:rsidRPr="00F816A0">
        <w:rPr>
          <w:rFonts w:ascii="標楷體" w:eastAsia="標楷體" w:hAnsi="標楷體" w:hint="eastAsia"/>
          <w:sz w:val="28"/>
          <w:szCs w:val="36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526"/>
        <w:gridCol w:w="1108"/>
        <w:gridCol w:w="1386"/>
        <w:gridCol w:w="1108"/>
        <w:gridCol w:w="971"/>
        <w:gridCol w:w="1388"/>
        <w:gridCol w:w="1370"/>
      </w:tblGrid>
      <w:tr w:rsidR="004A19C5" w:rsidRPr="00CF1197" w:rsidTr="004A19C5">
        <w:tc>
          <w:tcPr>
            <w:tcW w:w="603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CF1197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758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F1197"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550" w:type="pct"/>
            <w:shd w:val="clear" w:color="auto" w:fill="auto"/>
          </w:tcPr>
          <w:p w:rsidR="004A19C5" w:rsidRDefault="00BB7F13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4A19C5">
              <w:rPr>
                <w:rFonts w:ascii="標楷體" w:eastAsia="標楷體" w:hAnsi="標楷體" w:hint="eastAsia"/>
                <w:color w:val="000000"/>
                <w:sz w:val="20"/>
              </w:rPr>
              <w:t>出生</w:t>
            </w:r>
          </w:p>
          <w:p w:rsidR="00BB7F13" w:rsidRPr="00CF1197" w:rsidRDefault="00BB7F13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A19C5">
              <w:rPr>
                <w:rFonts w:ascii="標楷體" w:eastAsia="標楷體" w:hAnsi="標楷體" w:hint="eastAsia"/>
                <w:color w:val="000000"/>
                <w:sz w:val="20"/>
              </w:rPr>
              <w:t>年月</w:t>
            </w:r>
            <w:r w:rsidRPr="004A19C5"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688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line="240" w:lineRule="auto"/>
              <w:ind w:firstLine="0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F1197"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550" w:type="pct"/>
            <w:shd w:val="clear" w:color="auto" w:fill="auto"/>
          </w:tcPr>
          <w:p w:rsidR="004A19C5" w:rsidRDefault="004A19C5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4A19C5">
              <w:rPr>
                <w:rFonts w:ascii="標楷體" w:eastAsia="標楷體" w:hAnsi="標楷體" w:hint="eastAsia"/>
                <w:color w:val="000000"/>
                <w:sz w:val="20"/>
              </w:rPr>
              <w:t>職員</w:t>
            </w:r>
          </w:p>
          <w:p w:rsidR="00BB7F13" w:rsidRPr="004A19C5" w:rsidRDefault="004A19C5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4A19C5">
              <w:rPr>
                <w:rFonts w:ascii="標楷體" w:eastAsia="標楷體" w:hAnsi="標楷體" w:hint="eastAsia"/>
                <w:color w:val="000000"/>
                <w:sz w:val="20"/>
              </w:rPr>
              <w:t>代號</w:t>
            </w:r>
          </w:p>
        </w:tc>
        <w:tc>
          <w:tcPr>
            <w:tcW w:w="482" w:type="pct"/>
            <w:shd w:val="clear" w:color="auto" w:fill="auto"/>
          </w:tcPr>
          <w:p w:rsidR="004A19C5" w:rsidRDefault="00BB7F13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4A19C5">
              <w:rPr>
                <w:rFonts w:ascii="標楷體" w:eastAsia="標楷體" w:hAnsi="標楷體" w:hint="eastAsia"/>
                <w:color w:val="000000"/>
                <w:sz w:val="20"/>
              </w:rPr>
              <w:t>校內</w:t>
            </w:r>
          </w:p>
          <w:p w:rsidR="00BB7F13" w:rsidRPr="004A19C5" w:rsidRDefault="00BB7F13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4A19C5">
              <w:rPr>
                <w:rFonts w:ascii="標楷體" w:eastAsia="標楷體" w:hAnsi="標楷體" w:hint="eastAsia"/>
                <w:color w:val="000000"/>
                <w:sz w:val="20"/>
              </w:rPr>
              <w:t>分機</w:t>
            </w:r>
          </w:p>
        </w:tc>
        <w:tc>
          <w:tcPr>
            <w:tcW w:w="689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CF1197">
              <w:rPr>
                <w:rFonts w:ascii="標楷體" w:eastAsia="標楷體" w:hAnsi="標楷體"/>
                <w:color w:val="000000"/>
                <w:szCs w:val="24"/>
              </w:rPr>
              <w:t>手機</w:t>
            </w:r>
          </w:p>
        </w:tc>
        <w:tc>
          <w:tcPr>
            <w:tcW w:w="680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line="240" w:lineRule="auto"/>
              <w:ind w:firstLine="0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CF1197">
              <w:rPr>
                <w:rFonts w:ascii="標楷體" w:eastAsia="標楷體" w:hAnsi="標楷體" w:hint="eastAsia"/>
                <w:kern w:val="2"/>
                <w:szCs w:val="24"/>
              </w:rPr>
              <w:t>受益人</w:t>
            </w:r>
          </w:p>
        </w:tc>
      </w:tr>
      <w:tr w:rsidR="004A19C5" w:rsidRPr="00CF1197" w:rsidTr="004A19C5">
        <w:tc>
          <w:tcPr>
            <w:tcW w:w="603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B7F13" w:rsidRPr="00F32E51" w:rsidRDefault="00BB7F13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BB7F13" w:rsidRPr="00CF1197" w:rsidRDefault="00BB7F13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CF1197">
              <w:rPr>
                <w:rFonts w:ascii="標楷體" w:eastAsia="標楷體" w:hAnsi="標楷體" w:hint="eastAsia"/>
                <w:kern w:val="2"/>
                <w:szCs w:val="24"/>
              </w:rPr>
              <w:t>建議法定</w:t>
            </w:r>
          </w:p>
        </w:tc>
      </w:tr>
      <w:tr w:rsidR="004A19C5" w:rsidRPr="00CF1197" w:rsidTr="004A19C5">
        <w:tc>
          <w:tcPr>
            <w:tcW w:w="603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32E51" w:rsidRPr="00F32E51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19C5" w:rsidRPr="00CF1197" w:rsidTr="004A19C5">
        <w:tc>
          <w:tcPr>
            <w:tcW w:w="603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F32E51" w:rsidRPr="00F32E51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F32E51" w:rsidRPr="00CF1197" w:rsidRDefault="00F32E51" w:rsidP="00C36D72">
            <w:pPr>
              <w:widowControl w:val="0"/>
              <w:spacing w:before="100" w:beforeAutospacing="1" w:after="100" w:afterAutospacing="1" w:line="240" w:lineRule="auto"/>
              <w:ind w:firstLine="0"/>
              <w:jc w:val="left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F1197" w:rsidRPr="00CF1197" w:rsidRDefault="00CF1197" w:rsidP="00CF1197">
      <w:pPr>
        <w:rPr>
          <w:vanish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539"/>
        <w:gridCol w:w="7155"/>
      </w:tblGrid>
      <w:tr w:rsidR="00F816A0" w:rsidRPr="00F816A0" w:rsidTr="00F816A0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751" w:type="pct"/>
            <w:vMerge w:val="restart"/>
          </w:tcPr>
          <w:p w:rsidR="00F816A0" w:rsidRPr="00F816A0" w:rsidRDefault="00F816A0" w:rsidP="00F816A0">
            <w:pPr>
              <w:widowControl w:val="0"/>
              <w:autoSpaceDE/>
              <w:autoSpaceDN/>
              <w:adjustRightInd/>
              <w:spacing w:line="480" w:lineRule="auto"/>
              <w:ind w:firstLine="0"/>
              <w:jc w:val="center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活動費用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816A0" w:rsidRPr="00F816A0" w:rsidRDefault="00F816A0" w:rsidP="004B3E48">
            <w:pPr>
              <w:widowControl w:val="0"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□福利費</w:t>
            </w:r>
          </w:p>
        </w:tc>
        <w:tc>
          <w:tcPr>
            <w:tcW w:w="3497" w:type="pct"/>
            <w:vAlign w:val="center"/>
          </w:tcPr>
          <w:p w:rsidR="00F816A0" w:rsidRPr="00F816A0" w:rsidRDefault="00F816A0" w:rsidP="00A470A0">
            <w:pPr>
              <w:widowControl w:val="0"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校內補助福利費1500元/人</w:t>
            </w:r>
            <w:r w:rsidR="00A470A0" w:rsidRPr="00A470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，需再自費$</w:t>
            </w:r>
            <w:r w:rsidR="001D4FB1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109</w:t>
            </w:r>
            <w:r w:rsidR="00A470A0" w:rsidRPr="00A470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 /人</w:t>
            </w:r>
          </w:p>
        </w:tc>
      </w:tr>
      <w:tr w:rsidR="00F816A0" w:rsidRPr="00F816A0" w:rsidTr="004B3E48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751" w:type="pct"/>
            <w:vMerge/>
          </w:tcPr>
          <w:p w:rsidR="00F816A0" w:rsidRPr="00F816A0" w:rsidRDefault="00F816A0" w:rsidP="00F816A0">
            <w:pPr>
              <w:widowControl w:val="0"/>
              <w:autoSpaceDE/>
              <w:autoSpaceDN/>
              <w:adjustRightInd/>
              <w:spacing w:line="480" w:lineRule="auto"/>
              <w:ind w:firstLine="0"/>
              <w:jc w:val="center"/>
              <w:textAlignment w:val="auto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F816A0" w:rsidRPr="00F816A0" w:rsidRDefault="00F816A0" w:rsidP="004B3E48">
            <w:pPr>
              <w:widowControl w:val="0"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□全額自費</w:t>
            </w:r>
          </w:p>
        </w:tc>
        <w:tc>
          <w:tcPr>
            <w:tcW w:w="3497" w:type="pct"/>
            <w:vAlign w:val="center"/>
          </w:tcPr>
          <w:p w:rsidR="00F816A0" w:rsidRPr="00F816A0" w:rsidRDefault="00F816A0" w:rsidP="004B3E48">
            <w:pPr>
              <w:widowControl w:val="0"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每人$</w:t>
            </w:r>
            <w:r w:rsidR="0022036E" w:rsidRPr="0022036E">
              <w:rPr>
                <w:rFonts w:ascii="標楷體" w:eastAsia="標楷體" w:hAnsi="標楷體"/>
                <w:kern w:val="2"/>
                <w:sz w:val="26"/>
                <w:szCs w:val="26"/>
              </w:rPr>
              <w:t>1,</w:t>
            </w:r>
            <w:r w:rsidR="001D4FB1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609</w:t>
            </w:r>
          </w:p>
        </w:tc>
      </w:tr>
      <w:tr w:rsidR="00F816A0" w:rsidRPr="00F816A0" w:rsidTr="004B3E48">
        <w:tblPrEx>
          <w:tblCellMar>
            <w:top w:w="0" w:type="dxa"/>
            <w:bottom w:w="0" w:type="dxa"/>
          </w:tblCellMar>
        </w:tblPrEx>
        <w:trPr>
          <w:cantSplit/>
          <w:trHeight w:val="1827"/>
          <w:jc w:val="center"/>
        </w:trPr>
        <w:tc>
          <w:tcPr>
            <w:tcW w:w="751" w:type="pct"/>
            <w:vAlign w:val="center"/>
          </w:tcPr>
          <w:p w:rsidR="00F816A0" w:rsidRPr="00F816A0" w:rsidRDefault="00F816A0" w:rsidP="00F816A0">
            <w:pPr>
              <w:widowControl w:val="0"/>
              <w:autoSpaceDE/>
              <w:autoSpaceDN/>
              <w:adjustRightInd/>
              <w:spacing w:line="240" w:lineRule="exact"/>
              <w:ind w:firstLine="0"/>
              <w:jc w:val="center"/>
              <w:textAlignment w:val="auto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注意事項</w:t>
            </w:r>
          </w:p>
        </w:tc>
        <w:tc>
          <w:tcPr>
            <w:tcW w:w="4249" w:type="pct"/>
            <w:gridSpan w:val="2"/>
            <w:shd w:val="clear" w:color="auto" w:fill="auto"/>
            <w:vAlign w:val="center"/>
          </w:tcPr>
          <w:p w:rsidR="00F816A0" w:rsidRPr="00F816A0" w:rsidRDefault="00F816A0" w:rsidP="00F816A0">
            <w:pPr>
              <w:widowControl w:val="0"/>
              <w:autoSpaceDE/>
              <w:autoSpaceDN/>
              <w:adjustRightInd/>
              <w:spacing w:line="280" w:lineRule="exact"/>
              <w:ind w:firstLine="0"/>
              <w:textAlignment w:val="auto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1.福利費限本校專任教職工，且</w:t>
            </w:r>
            <w:r w:rsidRPr="00BA2CCB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1人1學年1次為限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  <w:p w:rsidR="00F816A0" w:rsidRPr="00F816A0" w:rsidRDefault="00F816A0" w:rsidP="00F816A0">
            <w:pPr>
              <w:widowControl w:val="0"/>
              <w:autoSpaceDE/>
              <w:autoSpaceDN/>
              <w:adjustRightInd/>
              <w:spacing w:line="280" w:lineRule="exact"/>
              <w:ind w:left="260" w:hangingChars="100" w:hanging="260"/>
              <w:textAlignment w:val="auto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2.</w:t>
            </w:r>
            <w:r w:rsidRPr="00F816A0">
              <w:rPr>
                <w:rFonts w:ascii="標楷體" w:eastAsia="標楷體" w:hAnsi="標楷體"/>
                <w:kern w:val="2"/>
                <w:sz w:val="26"/>
                <w:szCs w:val="26"/>
              </w:rPr>
              <w:t>報名人數達</w:t>
            </w:r>
            <w:r w:rsidR="004A19C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6</w:t>
            </w:r>
            <w:r w:rsidRPr="00F816A0">
              <w:rPr>
                <w:rFonts w:ascii="標楷體" w:eastAsia="標楷體" w:hAnsi="標楷體"/>
                <w:kern w:val="2"/>
                <w:sz w:val="26"/>
                <w:szCs w:val="26"/>
              </w:rPr>
              <w:t>人方可出團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，名額</w:t>
            </w:r>
            <w:r w:rsidR="00751C1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預計1</w:t>
            </w:r>
            <w:r w:rsidR="003065C1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人，</w:t>
            </w:r>
            <w:r w:rsidR="00252CC2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最多20人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額滿停止受理報名，中文系</w:t>
            </w:r>
            <w:r w:rsidR="00751C1B" w:rsidRPr="00751C1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教職員工及其眷屬優先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優先報名。</w:t>
            </w:r>
          </w:p>
          <w:p w:rsidR="00F816A0" w:rsidRPr="00F816A0" w:rsidRDefault="00F816A0" w:rsidP="00F816A0">
            <w:pPr>
              <w:widowControl w:val="0"/>
              <w:autoSpaceDE/>
              <w:autoSpaceDN/>
              <w:adjustRightInd/>
              <w:spacing w:line="280" w:lineRule="exact"/>
              <w:ind w:firstLine="0"/>
              <w:textAlignment w:val="auto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3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.報名截止日：</w:t>
            </w:r>
            <w:r w:rsidR="00751C1B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10</w:t>
            </w:r>
            <w:r w:rsidR="004A19C5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8</w:t>
            </w:r>
            <w:r w:rsidRPr="00C95061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年</w:t>
            </w:r>
            <w:r w:rsidR="003D045B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6</w:t>
            </w:r>
            <w:r w:rsidRPr="00C95061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月</w:t>
            </w:r>
            <w:r w:rsidR="004A19C5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19</w:t>
            </w:r>
            <w:r w:rsidRPr="00C95061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日</w:t>
            </w:r>
            <w:r w:rsidR="00C95061" w:rsidRPr="00C95061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(星期</w:t>
            </w:r>
            <w:r w:rsidR="004A19C5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三</w:t>
            </w:r>
            <w:r w:rsidR="00C95061" w:rsidRPr="00C95061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)</w:t>
            </w:r>
            <w:r w:rsidR="00F32E51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下班</w:t>
            </w:r>
            <w:r w:rsidR="00751C1B">
              <w:rPr>
                <w:rFonts w:ascii="標楷體" w:eastAsia="標楷體" w:hAnsi="標楷體" w:hint="eastAsia"/>
                <w:b/>
                <w:color w:val="0000FF"/>
                <w:kern w:val="2"/>
                <w:sz w:val="26"/>
                <w:szCs w:val="26"/>
              </w:rPr>
              <w:t>前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  <w:r w:rsidRPr="00F816A0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</w:t>
            </w:r>
          </w:p>
          <w:p w:rsidR="00F816A0" w:rsidRPr="00F816A0" w:rsidRDefault="00F816A0" w:rsidP="00F816A0">
            <w:pPr>
              <w:widowControl w:val="0"/>
              <w:autoSpaceDE/>
              <w:autoSpaceDN/>
              <w:adjustRightInd/>
              <w:spacing w:line="280" w:lineRule="exact"/>
              <w:ind w:firstLine="0"/>
              <w:textAlignment w:val="auto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4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.</w:t>
            </w:r>
            <w:r w:rsidRPr="00F816A0">
              <w:rPr>
                <w:rFonts w:ascii="標楷體" w:eastAsia="標楷體" w:hAnsi="標楷體"/>
                <w:kern w:val="2"/>
                <w:sz w:val="26"/>
                <w:szCs w:val="26"/>
              </w:rPr>
              <w:t>團費、報名</w:t>
            </w:r>
            <w:r w:rsidR="00751C1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回條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繳交地點</w:t>
            </w:r>
            <w:r w:rsidRPr="00F816A0">
              <w:rPr>
                <w:rFonts w:ascii="標楷體" w:eastAsia="標楷體" w:hAnsi="標楷體"/>
                <w:kern w:val="2"/>
                <w:sz w:val="26"/>
                <w:szCs w:val="26"/>
              </w:rPr>
              <w:t>：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中國文學系</w:t>
            </w:r>
            <w:r w:rsidRPr="00F816A0">
              <w:rPr>
                <w:rFonts w:ascii="標楷體" w:eastAsia="標楷體" w:hAnsi="標楷體"/>
                <w:kern w:val="2"/>
                <w:sz w:val="26"/>
                <w:szCs w:val="26"/>
              </w:rPr>
              <w:t xml:space="preserve"> </w:t>
            </w:r>
            <w:bookmarkStart w:id="0" w:name="_GoBack"/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陳妍庭</w:t>
            </w:r>
            <w:bookmarkEnd w:id="0"/>
            <w:r w:rsidRPr="00F816A0">
              <w:rPr>
                <w:rFonts w:ascii="標楷體" w:eastAsia="標楷體" w:hAnsi="標楷體"/>
                <w:kern w:val="2"/>
                <w:sz w:val="26"/>
                <w:szCs w:val="26"/>
              </w:rPr>
              <w:t>（分機：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2323</w:t>
            </w:r>
            <w:r w:rsidRPr="00F816A0">
              <w:rPr>
                <w:rFonts w:ascii="標楷體" w:eastAsia="標楷體" w:hAnsi="標楷體"/>
                <w:kern w:val="2"/>
                <w:sz w:val="26"/>
                <w:szCs w:val="26"/>
              </w:rPr>
              <w:t>）</w:t>
            </w: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   </w:t>
            </w:r>
          </w:p>
          <w:p w:rsidR="00F816A0" w:rsidRPr="00F816A0" w:rsidRDefault="00F816A0" w:rsidP="00F816A0">
            <w:pPr>
              <w:widowControl w:val="0"/>
              <w:autoSpaceDE/>
              <w:autoSpaceDN/>
              <w:adjustRightInd/>
              <w:spacing w:line="280" w:lineRule="exact"/>
              <w:ind w:firstLine="0"/>
              <w:textAlignment w:val="auto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F816A0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  文華樓1樓113室     </w:t>
            </w:r>
            <w:r w:rsidRPr="00F816A0">
              <w:rPr>
                <w:rFonts w:ascii="標楷體" w:eastAsia="標楷體" w:hAnsi="標楷體"/>
                <w:kern w:val="2"/>
                <w:sz w:val="26"/>
                <w:szCs w:val="26"/>
              </w:rPr>
              <w:t>E-mail：</w:t>
            </w:r>
            <w:hyperlink r:id="rId9" w:history="1">
              <w:r w:rsidRPr="00F816A0">
                <w:rPr>
                  <w:rFonts w:ascii="標楷體" w:eastAsia="標楷體" w:hAnsi="標楷體" w:hint="eastAsia"/>
                  <w:color w:val="0000FF"/>
                  <w:kern w:val="2"/>
                  <w:sz w:val="26"/>
                  <w:u w:val="single"/>
                </w:rPr>
                <w:t>054485@mail.fju.edu.tw</w:t>
              </w:r>
            </w:hyperlink>
          </w:p>
        </w:tc>
      </w:tr>
    </w:tbl>
    <w:p w:rsidR="00F816A0" w:rsidRPr="00F816A0" w:rsidRDefault="00F816A0" w:rsidP="00F54757">
      <w:pPr>
        <w:pStyle w:val="Web"/>
        <w:snapToGrid w:val="0"/>
        <w:spacing w:before="0" w:beforeAutospacing="0" w:after="0" w:afterAutospacing="0"/>
        <w:rPr>
          <w:rFonts w:ascii="標楷體" w:eastAsia="標楷體" w:hAnsi="標楷體" w:hint="eastAsia"/>
          <w:sz w:val="28"/>
          <w:szCs w:val="28"/>
        </w:rPr>
      </w:pPr>
    </w:p>
    <w:sectPr w:rsidR="00F816A0" w:rsidRPr="00F816A0" w:rsidSect="00751C1B">
      <w:type w:val="continuous"/>
      <w:pgSz w:w="11907" w:h="16840" w:code="9"/>
      <w:pgMar w:top="567" w:right="1106" w:bottom="340" w:left="720" w:header="510" w:footer="567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D5" w:rsidRDefault="00374AD5" w:rsidP="005C5FDB">
      <w:pPr>
        <w:spacing w:line="240" w:lineRule="auto"/>
      </w:pPr>
      <w:r>
        <w:separator/>
      </w:r>
    </w:p>
  </w:endnote>
  <w:endnote w:type="continuationSeparator" w:id="0">
    <w:p w:rsidR="00374AD5" w:rsidRDefault="00374AD5" w:rsidP="005C5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D5" w:rsidRDefault="00374AD5" w:rsidP="005C5FDB">
      <w:pPr>
        <w:spacing w:line="240" w:lineRule="auto"/>
      </w:pPr>
      <w:r>
        <w:separator/>
      </w:r>
    </w:p>
  </w:footnote>
  <w:footnote w:type="continuationSeparator" w:id="0">
    <w:p w:rsidR="00374AD5" w:rsidRDefault="00374AD5" w:rsidP="005C5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F0B"/>
    <w:multiLevelType w:val="singleLevel"/>
    <w:tmpl w:val="B5C6F71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19E17112"/>
    <w:multiLevelType w:val="singleLevel"/>
    <w:tmpl w:val="2402AC4A"/>
    <w:lvl w:ilvl="0">
      <w:start w:val="1"/>
      <w:numFmt w:val="decimal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 w15:restartNumberingAfterBreak="0">
    <w:nsid w:val="1A9B5F1A"/>
    <w:multiLevelType w:val="multilevel"/>
    <w:tmpl w:val="3E8607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>
      <w:start w:val="1"/>
      <w:numFmt w:val="upperLetter"/>
      <w:pStyle w:val="1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" w15:restartNumberingAfterBreak="0">
    <w:nsid w:val="289A57E0"/>
    <w:multiLevelType w:val="multilevel"/>
    <w:tmpl w:val="E172595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6535F3"/>
    <w:multiLevelType w:val="hybridMultilevel"/>
    <w:tmpl w:val="A9D28A3C"/>
    <w:lvl w:ilvl="0" w:tplc="511291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3629D"/>
    <w:multiLevelType w:val="hybridMultilevel"/>
    <w:tmpl w:val="7734A842"/>
    <w:lvl w:ilvl="0" w:tplc="7B88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A5D1E34"/>
    <w:multiLevelType w:val="hybridMultilevel"/>
    <w:tmpl w:val="F0BCE66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4E53F5"/>
    <w:multiLevelType w:val="hybridMultilevel"/>
    <w:tmpl w:val="E1725958"/>
    <w:lvl w:ilvl="0" w:tplc="D7BA89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6212DB"/>
    <w:multiLevelType w:val="hybridMultilevel"/>
    <w:tmpl w:val="4216D246"/>
    <w:lvl w:ilvl="0" w:tplc="D7BA89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75F770E"/>
    <w:multiLevelType w:val="singleLevel"/>
    <w:tmpl w:val="4A340084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6EBB4A6B"/>
    <w:multiLevelType w:val="hybridMultilevel"/>
    <w:tmpl w:val="AB184D08"/>
    <w:lvl w:ilvl="0" w:tplc="C3985A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0"/>
    <w:rsid w:val="000113F6"/>
    <w:rsid w:val="00033602"/>
    <w:rsid w:val="000370A1"/>
    <w:rsid w:val="000435FD"/>
    <w:rsid w:val="0005074F"/>
    <w:rsid w:val="00054843"/>
    <w:rsid w:val="000824F0"/>
    <w:rsid w:val="000B6D3E"/>
    <w:rsid w:val="000C5FF2"/>
    <w:rsid w:val="000E375B"/>
    <w:rsid w:val="00101877"/>
    <w:rsid w:val="0013267D"/>
    <w:rsid w:val="00132F44"/>
    <w:rsid w:val="00133212"/>
    <w:rsid w:val="001409D2"/>
    <w:rsid w:val="00173557"/>
    <w:rsid w:val="001867AA"/>
    <w:rsid w:val="001D4FB1"/>
    <w:rsid w:val="0022036E"/>
    <w:rsid w:val="00243732"/>
    <w:rsid w:val="00252CC2"/>
    <w:rsid w:val="00273006"/>
    <w:rsid w:val="002C1CB6"/>
    <w:rsid w:val="002D65E4"/>
    <w:rsid w:val="002E2A3C"/>
    <w:rsid w:val="002E3A77"/>
    <w:rsid w:val="002F32D2"/>
    <w:rsid w:val="0030204B"/>
    <w:rsid w:val="003065C1"/>
    <w:rsid w:val="00310CD5"/>
    <w:rsid w:val="00317267"/>
    <w:rsid w:val="00320F31"/>
    <w:rsid w:val="00321BD9"/>
    <w:rsid w:val="00373DA2"/>
    <w:rsid w:val="00374AD5"/>
    <w:rsid w:val="0038515D"/>
    <w:rsid w:val="003855EE"/>
    <w:rsid w:val="003B2E02"/>
    <w:rsid w:val="003C3D1F"/>
    <w:rsid w:val="003C43CE"/>
    <w:rsid w:val="003C4526"/>
    <w:rsid w:val="003D045B"/>
    <w:rsid w:val="003D4B65"/>
    <w:rsid w:val="003D72A0"/>
    <w:rsid w:val="003D7B08"/>
    <w:rsid w:val="00412702"/>
    <w:rsid w:val="0043330F"/>
    <w:rsid w:val="00466726"/>
    <w:rsid w:val="00470A8C"/>
    <w:rsid w:val="004824B0"/>
    <w:rsid w:val="004A19C5"/>
    <w:rsid w:val="004B3E48"/>
    <w:rsid w:val="004B4CAE"/>
    <w:rsid w:val="004C02B6"/>
    <w:rsid w:val="004C0D04"/>
    <w:rsid w:val="004C265A"/>
    <w:rsid w:val="004D58DB"/>
    <w:rsid w:val="004D6A05"/>
    <w:rsid w:val="004E7D0F"/>
    <w:rsid w:val="005209D8"/>
    <w:rsid w:val="00526A4A"/>
    <w:rsid w:val="00544180"/>
    <w:rsid w:val="0054750C"/>
    <w:rsid w:val="00567E21"/>
    <w:rsid w:val="0057107C"/>
    <w:rsid w:val="00581B7C"/>
    <w:rsid w:val="0058262E"/>
    <w:rsid w:val="005B1AE3"/>
    <w:rsid w:val="005C59AD"/>
    <w:rsid w:val="005C5FDB"/>
    <w:rsid w:val="005D00C8"/>
    <w:rsid w:val="005F0477"/>
    <w:rsid w:val="005F396F"/>
    <w:rsid w:val="0060617C"/>
    <w:rsid w:val="0061709B"/>
    <w:rsid w:val="006177F7"/>
    <w:rsid w:val="00617FD4"/>
    <w:rsid w:val="00625644"/>
    <w:rsid w:val="0063214B"/>
    <w:rsid w:val="00667540"/>
    <w:rsid w:val="006A6A54"/>
    <w:rsid w:val="006B7227"/>
    <w:rsid w:val="006D66A1"/>
    <w:rsid w:val="00703367"/>
    <w:rsid w:val="007124C8"/>
    <w:rsid w:val="00721717"/>
    <w:rsid w:val="00721FF4"/>
    <w:rsid w:val="00726C4A"/>
    <w:rsid w:val="00735BE5"/>
    <w:rsid w:val="00744E99"/>
    <w:rsid w:val="00751C1B"/>
    <w:rsid w:val="007735C6"/>
    <w:rsid w:val="00780F9B"/>
    <w:rsid w:val="0079782B"/>
    <w:rsid w:val="00797C8F"/>
    <w:rsid w:val="007A0F11"/>
    <w:rsid w:val="007C51E6"/>
    <w:rsid w:val="007F2128"/>
    <w:rsid w:val="007F34C0"/>
    <w:rsid w:val="007F6ED5"/>
    <w:rsid w:val="008214CC"/>
    <w:rsid w:val="00835F94"/>
    <w:rsid w:val="00843A62"/>
    <w:rsid w:val="00866250"/>
    <w:rsid w:val="00871AFB"/>
    <w:rsid w:val="0087400C"/>
    <w:rsid w:val="00887D11"/>
    <w:rsid w:val="008908E1"/>
    <w:rsid w:val="008A03A0"/>
    <w:rsid w:val="008B0E9F"/>
    <w:rsid w:val="00903037"/>
    <w:rsid w:val="00970920"/>
    <w:rsid w:val="009821BB"/>
    <w:rsid w:val="009871E3"/>
    <w:rsid w:val="009A506A"/>
    <w:rsid w:val="009A5213"/>
    <w:rsid w:val="009A6575"/>
    <w:rsid w:val="009B4EA1"/>
    <w:rsid w:val="009D1445"/>
    <w:rsid w:val="009D6276"/>
    <w:rsid w:val="009F3DF4"/>
    <w:rsid w:val="00A24763"/>
    <w:rsid w:val="00A42F0F"/>
    <w:rsid w:val="00A470A0"/>
    <w:rsid w:val="00A63025"/>
    <w:rsid w:val="00A77193"/>
    <w:rsid w:val="00A85599"/>
    <w:rsid w:val="00A94F15"/>
    <w:rsid w:val="00AC692F"/>
    <w:rsid w:val="00AD1863"/>
    <w:rsid w:val="00B00368"/>
    <w:rsid w:val="00B05F87"/>
    <w:rsid w:val="00B13321"/>
    <w:rsid w:val="00B257E8"/>
    <w:rsid w:val="00B35550"/>
    <w:rsid w:val="00B37652"/>
    <w:rsid w:val="00B802D4"/>
    <w:rsid w:val="00B9736A"/>
    <w:rsid w:val="00BA2CCB"/>
    <w:rsid w:val="00BB76A3"/>
    <w:rsid w:val="00BB7F13"/>
    <w:rsid w:val="00BC0C59"/>
    <w:rsid w:val="00BC237A"/>
    <w:rsid w:val="00BD4B2E"/>
    <w:rsid w:val="00C36D72"/>
    <w:rsid w:val="00C469E2"/>
    <w:rsid w:val="00C47FBE"/>
    <w:rsid w:val="00C558C9"/>
    <w:rsid w:val="00C66B63"/>
    <w:rsid w:val="00C95061"/>
    <w:rsid w:val="00C97083"/>
    <w:rsid w:val="00CA2B53"/>
    <w:rsid w:val="00CC2943"/>
    <w:rsid w:val="00CE26B2"/>
    <w:rsid w:val="00CE2D2C"/>
    <w:rsid w:val="00CE6F67"/>
    <w:rsid w:val="00CF03F9"/>
    <w:rsid w:val="00CF1197"/>
    <w:rsid w:val="00D162BD"/>
    <w:rsid w:val="00D23A55"/>
    <w:rsid w:val="00D35CDE"/>
    <w:rsid w:val="00D95552"/>
    <w:rsid w:val="00E01337"/>
    <w:rsid w:val="00E2070D"/>
    <w:rsid w:val="00E235ED"/>
    <w:rsid w:val="00E274A1"/>
    <w:rsid w:val="00E36B7B"/>
    <w:rsid w:val="00E755C1"/>
    <w:rsid w:val="00E8277C"/>
    <w:rsid w:val="00EA687A"/>
    <w:rsid w:val="00EE190E"/>
    <w:rsid w:val="00EE5582"/>
    <w:rsid w:val="00F11174"/>
    <w:rsid w:val="00F32E51"/>
    <w:rsid w:val="00F34E23"/>
    <w:rsid w:val="00F53469"/>
    <w:rsid w:val="00F54757"/>
    <w:rsid w:val="00F6046F"/>
    <w:rsid w:val="00F6307C"/>
    <w:rsid w:val="00F64650"/>
    <w:rsid w:val="00F65FCF"/>
    <w:rsid w:val="00F816A0"/>
    <w:rsid w:val="00F9450C"/>
    <w:rsid w:val="00F96F27"/>
    <w:rsid w:val="00F97E7F"/>
    <w:rsid w:val="00FA05F7"/>
    <w:rsid w:val="00FA40E8"/>
    <w:rsid w:val="00FB13F5"/>
    <w:rsid w:val="00FC24DD"/>
    <w:rsid w:val="00FD60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D588E-1C39-431D-AAF2-2E865BF4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DD"/>
    <w:pPr>
      <w:autoSpaceDE w:val="0"/>
      <w:autoSpaceDN w:val="0"/>
      <w:adjustRightInd w:val="0"/>
      <w:spacing w:line="400" w:lineRule="exact"/>
      <w:ind w:firstLine="482"/>
      <w:jc w:val="both"/>
      <w:textAlignment w:val="bottom"/>
    </w:pPr>
    <w:rPr>
      <w:rFonts w:eastAsia="細明體"/>
      <w:sz w:val="24"/>
    </w:rPr>
  </w:style>
  <w:style w:type="paragraph" w:styleId="1">
    <w:name w:val="heading 1"/>
    <w:basedOn w:val="a"/>
    <w:next w:val="a"/>
    <w:qFormat/>
    <w:pPr>
      <w:keepNext/>
      <w:numPr>
        <w:ilvl w:val="1"/>
        <w:numId w:val="5"/>
      </w:numPr>
      <w:tabs>
        <w:tab w:val="clear" w:pos="720"/>
        <w:tab w:val="num" w:pos="360"/>
      </w:tabs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Quote"/>
    <w:basedOn w:val="a"/>
    <w:next w:val="a"/>
    <w:autoRedefine/>
    <w:qFormat/>
    <w:pPr>
      <w:ind w:left="720" w:firstLine="0"/>
    </w:pPr>
    <w:rPr>
      <w:rFonts w:eastAsia="標楷體"/>
      <w:sz w:val="28"/>
    </w:rPr>
  </w:style>
  <w:style w:type="paragraph" w:styleId="a4">
    <w:name w:val="Plain Text"/>
    <w:basedOn w:val="a"/>
    <w:pPr>
      <w:spacing w:line="400" w:lineRule="atLeast"/>
      <w:ind w:firstLine="0"/>
    </w:pPr>
    <w:rPr>
      <w:rFonts w:ascii="細明體" w:hAnsi="Courier New"/>
    </w:rPr>
  </w:style>
  <w:style w:type="paragraph" w:styleId="a5">
    <w:name w:val="footnote text"/>
    <w:basedOn w:val="a"/>
    <w:semiHidden/>
    <w:pPr>
      <w:snapToGrid w:val="0"/>
      <w:spacing w:line="140" w:lineRule="atLeast"/>
      <w:ind w:left="238" w:hanging="238"/>
    </w:pPr>
    <w:rPr>
      <w:rFonts w:eastAsia="全真楷書"/>
      <w:sz w:val="20"/>
    </w:rPr>
  </w:style>
  <w:style w:type="paragraph" w:styleId="a6">
    <w:name w:val="Balloon Text"/>
    <w:basedOn w:val="a"/>
    <w:semiHidden/>
    <w:rsid w:val="00FD60D6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BC237A"/>
    <w:pPr>
      <w:autoSpaceDE w:val="0"/>
      <w:autoSpaceDN w:val="0"/>
      <w:adjustRightInd w:val="0"/>
      <w:spacing w:line="400" w:lineRule="exact"/>
      <w:ind w:firstLine="482"/>
      <w:jc w:val="both"/>
      <w:textAlignment w:val="bottom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5475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新細明體" w:eastAsia="新細明體" w:hAnsi="新細明體" w:cs="新細明體"/>
      <w:szCs w:val="24"/>
    </w:rPr>
  </w:style>
  <w:style w:type="character" w:styleId="a8">
    <w:name w:val="Hyperlink"/>
    <w:rsid w:val="00173557"/>
    <w:rPr>
      <w:color w:val="0000FF"/>
      <w:u w:val="single"/>
    </w:rPr>
  </w:style>
  <w:style w:type="character" w:customStyle="1" w:styleId="user">
    <w:name w:val="user"/>
    <w:semiHidden/>
    <w:rsid w:val="00A94F15"/>
    <w:rPr>
      <w:rFonts w:ascii="Arial" w:eastAsia="新細明體" w:hAnsi="Arial" w:cs="Arial"/>
      <w:color w:val="000080"/>
      <w:sz w:val="18"/>
      <w:szCs w:val="20"/>
    </w:rPr>
  </w:style>
  <w:style w:type="table" w:customStyle="1" w:styleId="10">
    <w:name w:val="表格格線1"/>
    <w:basedOn w:val="a1"/>
    <w:next w:val="a7"/>
    <w:rsid w:val="00F816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8H77-V">
    <w:name w:val="P8H77-V"/>
    <w:semiHidden/>
    <w:rsid w:val="00F53469"/>
    <w:rPr>
      <w:rFonts w:ascii="新細明體" w:eastAsia="新細明體"/>
      <w:b w:val="0"/>
      <w:bCs w:val="0"/>
      <w:i w:val="0"/>
      <w:iCs w:val="0"/>
      <w:strike w:val="0"/>
      <w:color w:val="0000FF"/>
      <w:sz w:val="28"/>
      <w:szCs w:val="28"/>
      <w:u w:val="none"/>
    </w:rPr>
  </w:style>
  <w:style w:type="paragraph" w:styleId="a9">
    <w:name w:val="header"/>
    <w:basedOn w:val="a"/>
    <w:link w:val="aa"/>
    <w:rsid w:val="005C5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5C5FDB"/>
    <w:rPr>
      <w:rFonts w:eastAsia="細明體"/>
    </w:rPr>
  </w:style>
  <w:style w:type="paragraph" w:styleId="ab">
    <w:name w:val="footer"/>
    <w:basedOn w:val="a"/>
    <w:link w:val="ac"/>
    <w:rsid w:val="005C5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5C5FDB"/>
    <w:rPr>
      <w:rFonts w:eastAsia="細明體"/>
    </w:rPr>
  </w:style>
  <w:style w:type="paragraph" w:styleId="ad">
    <w:name w:val="List Paragraph"/>
    <w:basedOn w:val="a"/>
    <w:qFormat/>
    <w:rsid w:val="003B2E0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.ntpc.gov.tw/River/Detail/2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ardeKitc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54485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622</Characters>
  <Application>Microsoft Office Word</Application>
  <DocSecurity>0</DocSecurity>
  <Lines>34</Lines>
  <Paragraphs>44</Paragraphs>
  <ScaleCrop>false</ScaleCrop>
  <Company>Home</Company>
  <LinksUpToDate>false</LinksUpToDate>
  <CharactersWithSpaces>1079</CharactersWithSpaces>
  <SharedDoc>false</SharedDoc>
  <HLinks>
    <vt:vector size="18" baseType="variant"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mailto:054485@mail.fju.edu.tw</vt:lpwstr>
      </vt:variant>
      <vt:variant>
        <vt:lpwstr/>
      </vt:variant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https://water.ntpc.gov.tw/River/Detail/24.htm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https://www.facebook.com/AardeKitchen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新竹縣關西之旅</dc:title>
  <dc:subject/>
  <dc:creator>flora</dc:creator>
  <cp:keywords/>
  <cp:lastModifiedBy>Windows 使用者</cp:lastModifiedBy>
  <cp:revision>2</cp:revision>
  <cp:lastPrinted>2019-06-10T09:04:00Z</cp:lastPrinted>
  <dcterms:created xsi:type="dcterms:W3CDTF">2019-06-14T03:07:00Z</dcterms:created>
  <dcterms:modified xsi:type="dcterms:W3CDTF">2019-06-14T03:07:00Z</dcterms:modified>
</cp:coreProperties>
</file>