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2D" w:rsidRPr="000473DA" w:rsidRDefault="000473DA" w:rsidP="000473DA">
      <w:pPr>
        <w:jc w:val="center"/>
        <w:rPr>
          <w:rFonts w:ascii="標楷體" w:eastAsia="標楷體" w:hAnsi="標楷體"/>
          <w:sz w:val="44"/>
        </w:rPr>
      </w:pPr>
      <w:r w:rsidRPr="000473DA">
        <w:rPr>
          <w:rFonts w:ascii="標楷體" w:eastAsia="標楷體" w:hAnsi="標楷體" w:hint="eastAsia"/>
          <w:sz w:val="44"/>
        </w:rPr>
        <w:t>輔仁大學學校財團法人輔仁大學</w:t>
      </w:r>
    </w:p>
    <w:p w:rsidR="00406A2D" w:rsidRDefault="000473DA" w:rsidP="000473DA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薪資所</w:t>
      </w:r>
      <w:r w:rsidR="0080053A">
        <w:rPr>
          <w:rFonts w:ascii="標楷體" w:eastAsia="標楷體" w:hAnsi="標楷體"/>
          <w:b/>
          <w:sz w:val="36"/>
        </w:rPr>
        <w:t>得受領人免稅額申報表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9156E7" w:rsidRPr="009156E7" w:rsidTr="006419F7">
        <w:trPr>
          <w:trHeight w:val="651"/>
          <w:jc w:val="center"/>
        </w:trPr>
        <w:tc>
          <w:tcPr>
            <w:tcW w:w="2423" w:type="dxa"/>
            <w:vAlign w:val="center"/>
          </w:tcPr>
          <w:p w:rsidR="009156E7" w:rsidRPr="003C0125" w:rsidRDefault="009156E7" w:rsidP="009156E7">
            <w:pPr>
              <w:jc w:val="center"/>
              <w:rPr>
                <w:rFonts w:ascii="標楷體" w:eastAsia="標楷體" w:hAnsi="標楷體"/>
                <w:szCs w:val="28"/>
              </w:rPr>
            </w:pPr>
            <w:permStart w:id="312751791" w:edGrp="everyone" w:colFirst="3" w:colLast="3"/>
            <w:permStart w:id="1165175501" w:edGrp="everyone" w:colFirst="1" w:colLast="1"/>
            <w:r w:rsidRPr="003C0125">
              <w:rPr>
                <w:rFonts w:ascii="標楷體" w:eastAsia="標楷體" w:hAnsi="標楷體" w:hint="eastAsia"/>
                <w:szCs w:val="28"/>
              </w:rPr>
              <w:t>職員姓名</w:t>
            </w:r>
          </w:p>
        </w:tc>
        <w:tc>
          <w:tcPr>
            <w:tcW w:w="2423" w:type="dxa"/>
            <w:vAlign w:val="center"/>
          </w:tcPr>
          <w:p w:rsidR="009156E7" w:rsidRPr="003C0125" w:rsidRDefault="009156E7" w:rsidP="009156E7">
            <w:pPr>
              <w:jc w:val="center"/>
              <w:rPr>
                <w:rFonts w:ascii="標楷體" w:eastAsia="標楷體" w:hAnsi="標楷體"/>
                <w:szCs w:val="28"/>
              </w:rPr>
            </w:pPr>
            <w:bookmarkStart w:id="0" w:name="_GoBack"/>
            <w:bookmarkEnd w:id="0"/>
          </w:p>
        </w:tc>
        <w:tc>
          <w:tcPr>
            <w:tcW w:w="2424" w:type="dxa"/>
            <w:vAlign w:val="center"/>
          </w:tcPr>
          <w:p w:rsidR="009156E7" w:rsidRPr="003C0125" w:rsidRDefault="009156E7" w:rsidP="009156E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3C0125">
              <w:rPr>
                <w:rFonts w:ascii="標楷體" w:eastAsia="標楷體" w:hAnsi="標楷體" w:hint="eastAsia"/>
                <w:szCs w:val="28"/>
              </w:rPr>
              <w:t>職員編號</w:t>
            </w:r>
          </w:p>
        </w:tc>
        <w:tc>
          <w:tcPr>
            <w:tcW w:w="2424" w:type="dxa"/>
            <w:vAlign w:val="center"/>
          </w:tcPr>
          <w:p w:rsidR="009156E7" w:rsidRPr="003C0125" w:rsidRDefault="009156E7" w:rsidP="009156E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156E7" w:rsidRPr="009156E7" w:rsidTr="003C0125">
        <w:trPr>
          <w:trHeight w:val="454"/>
          <w:jc w:val="center"/>
        </w:trPr>
        <w:tc>
          <w:tcPr>
            <w:tcW w:w="2423" w:type="dxa"/>
            <w:vAlign w:val="center"/>
          </w:tcPr>
          <w:p w:rsidR="009156E7" w:rsidRPr="003C0125" w:rsidRDefault="009156E7" w:rsidP="009156E7">
            <w:pPr>
              <w:jc w:val="center"/>
              <w:rPr>
                <w:rFonts w:ascii="標楷體" w:eastAsia="標楷體" w:hAnsi="標楷體"/>
                <w:szCs w:val="28"/>
              </w:rPr>
            </w:pPr>
            <w:permStart w:id="73469418" w:edGrp="everyone" w:colFirst="3" w:colLast="3"/>
            <w:permStart w:id="86249889" w:edGrp="everyone" w:colFirst="1" w:colLast="1"/>
            <w:permEnd w:id="312751791"/>
            <w:permEnd w:id="1165175501"/>
            <w:r w:rsidRPr="003C0125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2423" w:type="dxa"/>
            <w:vAlign w:val="center"/>
          </w:tcPr>
          <w:p w:rsidR="009156E7" w:rsidRPr="003C0125" w:rsidRDefault="009156E7" w:rsidP="009156E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9156E7" w:rsidRPr="003C0125" w:rsidRDefault="009156E7" w:rsidP="009156E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3C0125">
              <w:rPr>
                <w:rFonts w:ascii="標楷體" w:eastAsia="標楷體" w:hAnsi="標楷體" w:hint="eastAsia"/>
                <w:szCs w:val="28"/>
              </w:rPr>
              <w:t>身分證字號</w:t>
            </w:r>
          </w:p>
          <w:p w:rsidR="009156E7" w:rsidRPr="003C0125" w:rsidRDefault="009156E7" w:rsidP="009156E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3C0125">
              <w:rPr>
                <w:rFonts w:ascii="標楷體" w:eastAsia="標楷體" w:hAnsi="標楷體" w:hint="eastAsia"/>
                <w:szCs w:val="28"/>
              </w:rPr>
              <w:t>/統一編號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9156E7" w:rsidRPr="003C0125" w:rsidRDefault="009156E7" w:rsidP="009156E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ermEnd w:id="73469418"/>
    <w:permEnd w:id="86249889"/>
    <w:p w:rsidR="00406A2D" w:rsidRPr="00F922CE" w:rsidRDefault="0080053A" w:rsidP="00116686">
      <w:pPr>
        <w:spacing w:beforeLines="50" w:before="120" w:line="276" w:lineRule="auto"/>
        <w:ind w:left="57"/>
        <w:jc w:val="center"/>
        <w:rPr>
          <w:rFonts w:ascii="標楷體" w:eastAsia="標楷體" w:hAnsi="標楷體"/>
          <w:b/>
          <w:sz w:val="28"/>
          <w:szCs w:val="22"/>
        </w:rPr>
      </w:pPr>
      <w:r w:rsidRPr="00F922CE">
        <w:rPr>
          <w:rFonts w:ascii="標楷體" w:eastAsia="標楷體" w:hAnsi="標楷體"/>
          <w:b/>
          <w:sz w:val="28"/>
          <w:szCs w:val="22"/>
        </w:rPr>
        <w:t>合於減除扶養親屬免稅額之受扶養親屬（共計</w:t>
      </w:r>
      <w:r w:rsidRPr="00F922CE">
        <w:rPr>
          <w:rFonts w:ascii="標楷體" w:eastAsia="標楷體" w:hAnsi="標楷體"/>
          <w:b/>
          <w:sz w:val="28"/>
          <w:szCs w:val="22"/>
          <w:u w:val="single"/>
        </w:rPr>
        <w:t xml:space="preserve">　</w:t>
      </w:r>
      <w:permStart w:id="1934569307" w:edGrp="everyone"/>
      <w:r w:rsidRPr="00F922CE">
        <w:rPr>
          <w:rFonts w:ascii="標楷體" w:eastAsia="標楷體" w:hAnsi="標楷體"/>
          <w:b/>
          <w:sz w:val="28"/>
          <w:szCs w:val="22"/>
          <w:u w:val="single"/>
        </w:rPr>
        <w:t xml:space="preserve">　　　</w:t>
      </w:r>
      <w:permEnd w:id="1934569307"/>
      <w:r w:rsidRPr="00F922CE">
        <w:rPr>
          <w:rFonts w:ascii="標楷體" w:eastAsia="標楷體" w:hAnsi="標楷體"/>
          <w:b/>
          <w:sz w:val="28"/>
          <w:szCs w:val="22"/>
          <w:u w:val="single"/>
        </w:rPr>
        <w:t xml:space="preserve">　</w:t>
      </w:r>
      <w:r w:rsidRPr="00F922CE">
        <w:rPr>
          <w:rFonts w:ascii="標楷體" w:eastAsia="標楷體" w:hAnsi="標楷體"/>
          <w:b/>
          <w:sz w:val="28"/>
          <w:szCs w:val="22"/>
        </w:rPr>
        <w:t>人）</w:t>
      </w:r>
    </w:p>
    <w:p w:rsidR="00482829" w:rsidRPr="00482829" w:rsidRDefault="00482829" w:rsidP="00F922CE">
      <w:pPr>
        <w:spacing w:line="276" w:lineRule="auto"/>
        <w:ind w:left="622"/>
        <w:rPr>
          <w:rFonts w:ascii="標楷體" w:eastAsia="標楷體" w:hAnsi="標楷體"/>
          <w:sz w:val="22"/>
          <w:szCs w:val="22"/>
        </w:rPr>
      </w:pPr>
      <w:r w:rsidRPr="00482829">
        <w:rPr>
          <w:rFonts w:ascii="標楷體" w:eastAsia="標楷體" w:hAnsi="標楷體" w:hint="eastAsia"/>
          <w:sz w:val="22"/>
          <w:szCs w:val="22"/>
        </w:rPr>
        <w:t>依照所得稅法第17條之規定，合於下列條件之一者，每年每人得減除其扶養親屬寬減額。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5749"/>
      </w:tblGrid>
      <w:tr w:rsidR="00482829" w:rsidRPr="00482829" w:rsidTr="00F922CE">
        <w:trPr>
          <w:cantSplit/>
          <w:trHeight w:val="340"/>
          <w:jc w:val="center"/>
        </w:trPr>
        <w:tc>
          <w:tcPr>
            <w:tcW w:w="840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代碼</w:t>
            </w:r>
          </w:p>
        </w:tc>
        <w:tc>
          <w:tcPr>
            <w:tcW w:w="8149" w:type="dxa"/>
            <w:gridSpan w:val="2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符　　合　　條　　件　　說　　明</w:t>
            </w:r>
          </w:p>
        </w:tc>
      </w:tr>
      <w:tr w:rsidR="00482829" w:rsidRPr="00482829" w:rsidTr="00204026">
        <w:trPr>
          <w:cantSplit/>
          <w:trHeight w:val="397"/>
          <w:jc w:val="center"/>
        </w:trPr>
        <w:tc>
          <w:tcPr>
            <w:tcW w:w="840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A-1</w:t>
            </w:r>
          </w:p>
        </w:tc>
        <w:tc>
          <w:tcPr>
            <w:tcW w:w="2400" w:type="dxa"/>
            <w:vMerge w:val="restart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204" w:rightChars="50" w:right="120" w:hangingChars="38" w:hanging="84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納稅義務人及其配偶之直系尊親屬</w:t>
            </w:r>
          </w:p>
        </w:tc>
        <w:tc>
          <w:tcPr>
            <w:tcW w:w="5749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年滿六十歲者</w:t>
            </w:r>
          </w:p>
        </w:tc>
      </w:tr>
      <w:tr w:rsidR="00482829" w:rsidRPr="00482829" w:rsidTr="00204026">
        <w:trPr>
          <w:cantSplit/>
          <w:trHeight w:val="397"/>
          <w:jc w:val="center"/>
        </w:trPr>
        <w:tc>
          <w:tcPr>
            <w:tcW w:w="840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A-2</w:t>
            </w:r>
          </w:p>
        </w:tc>
        <w:tc>
          <w:tcPr>
            <w:tcW w:w="2400" w:type="dxa"/>
            <w:vMerge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204" w:rightChars="50" w:right="120" w:hangingChars="38" w:hanging="8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49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340" w:rightChars="50" w:right="1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未年滿六十歲，但無謀生能力受納稅義務人扶養者</w:t>
            </w:r>
          </w:p>
        </w:tc>
      </w:tr>
      <w:tr w:rsidR="00482829" w:rsidRPr="00482829" w:rsidTr="00204026">
        <w:trPr>
          <w:cantSplit/>
          <w:trHeight w:val="397"/>
          <w:jc w:val="center"/>
        </w:trPr>
        <w:tc>
          <w:tcPr>
            <w:tcW w:w="840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B-1</w:t>
            </w:r>
          </w:p>
        </w:tc>
        <w:tc>
          <w:tcPr>
            <w:tcW w:w="2400" w:type="dxa"/>
            <w:vMerge w:val="restart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204" w:rightChars="50" w:right="120" w:hangingChars="38" w:hanging="84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納稅義務人之子女</w:t>
            </w:r>
          </w:p>
        </w:tc>
        <w:tc>
          <w:tcPr>
            <w:tcW w:w="5749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未滿二十歲者</w:t>
            </w:r>
          </w:p>
        </w:tc>
      </w:tr>
      <w:tr w:rsidR="00482829" w:rsidRPr="00482829" w:rsidTr="00204026">
        <w:trPr>
          <w:cantSplit/>
          <w:trHeight w:val="397"/>
          <w:jc w:val="center"/>
        </w:trPr>
        <w:tc>
          <w:tcPr>
            <w:tcW w:w="840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B-2</w:t>
            </w:r>
          </w:p>
        </w:tc>
        <w:tc>
          <w:tcPr>
            <w:tcW w:w="2400" w:type="dxa"/>
            <w:vMerge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204" w:rightChars="50" w:right="120" w:hangingChars="38" w:hanging="8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49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340" w:rightChars="50" w:right="1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已滿二十歲，因在校就學受納稅義務人扶養者</w:t>
            </w:r>
          </w:p>
        </w:tc>
      </w:tr>
      <w:tr w:rsidR="00482829" w:rsidRPr="00482829" w:rsidTr="00204026">
        <w:trPr>
          <w:cantSplit/>
          <w:trHeight w:val="397"/>
          <w:jc w:val="center"/>
        </w:trPr>
        <w:tc>
          <w:tcPr>
            <w:tcW w:w="840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B-3</w:t>
            </w:r>
          </w:p>
        </w:tc>
        <w:tc>
          <w:tcPr>
            <w:tcW w:w="2400" w:type="dxa"/>
            <w:vMerge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204" w:rightChars="50" w:right="120" w:hangingChars="38" w:hanging="8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49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340" w:rightChars="50" w:right="1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已滿二十歲，因身心殘廢受納稅義務人扶養者</w:t>
            </w:r>
          </w:p>
        </w:tc>
      </w:tr>
      <w:tr w:rsidR="00482829" w:rsidRPr="00482829" w:rsidTr="00204026">
        <w:trPr>
          <w:cantSplit/>
          <w:trHeight w:val="397"/>
          <w:jc w:val="center"/>
        </w:trPr>
        <w:tc>
          <w:tcPr>
            <w:tcW w:w="840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B-4</w:t>
            </w:r>
          </w:p>
        </w:tc>
        <w:tc>
          <w:tcPr>
            <w:tcW w:w="2400" w:type="dxa"/>
            <w:vMerge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204" w:rightChars="50" w:right="120" w:hangingChars="38" w:hanging="8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49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340" w:rightChars="50" w:right="1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已滿二十歲，因無謀生能力受納稅義務人扶養者</w:t>
            </w:r>
          </w:p>
        </w:tc>
      </w:tr>
      <w:tr w:rsidR="00482829" w:rsidRPr="00482829" w:rsidTr="00204026">
        <w:trPr>
          <w:cantSplit/>
          <w:trHeight w:val="397"/>
          <w:jc w:val="center"/>
        </w:trPr>
        <w:tc>
          <w:tcPr>
            <w:tcW w:w="840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C-1</w:t>
            </w:r>
          </w:p>
        </w:tc>
        <w:tc>
          <w:tcPr>
            <w:tcW w:w="2400" w:type="dxa"/>
            <w:vMerge w:val="restart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204" w:rightChars="50" w:right="120" w:hangingChars="38" w:hanging="84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納稅義務人及其配偶之同胞兄弟姐妹</w:t>
            </w:r>
          </w:p>
        </w:tc>
        <w:tc>
          <w:tcPr>
            <w:tcW w:w="5749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未滿二十歲者</w:t>
            </w:r>
          </w:p>
        </w:tc>
      </w:tr>
      <w:tr w:rsidR="00482829" w:rsidRPr="00482829" w:rsidTr="00204026">
        <w:trPr>
          <w:cantSplit/>
          <w:trHeight w:val="397"/>
          <w:jc w:val="center"/>
        </w:trPr>
        <w:tc>
          <w:tcPr>
            <w:tcW w:w="840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C-2</w:t>
            </w:r>
          </w:p>
        </w:tc>
        <w:tc>
          <w:tcPr>
            <w:tcW w:w="2400" w:type="dxa"/>
            <w:vMerge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204" w:rightChars="50" w:right="120" w:hangingChars="38" w:hanging="8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49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340" w:rightChars="50" w:right="1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已滿二十歲，因在校就學受納稅義務人扶養者</w:t>
            </w:r>
          </w:p>
        </w:tc>
      </w:tr>
      <w:tr w:rsidR="00482829" w:rsidRPr="00482829" w:rsidTr="00204026">
        <w:trPr>
          <w:cantSplit/>
          <w:trHeight w:val="397"/>
          <w:jc w:val="center"/>
        </w:trPr>
        <w:tc>
          <w:tcPr>
            <w:tcW w:w="840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C-3</w:t>
            </w:r>
          </w:p>
        </w:tc>
        <w:tc>
          <w:tcPr>
            <w:tcW w:w="2400" w:type="dxa"/>
            <w:vMerge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204" w:rightChars="50" w:right="120" w:hangingChars="38" w:hanging="8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49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340" w:rightChars="50" w:right="1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已滿二十歲，因身心殘廢受納稅義務人扶養者</w:t>
            </w:r>
          </w:p>
        </w:tc>
      </w:tr>
      <w:tr w:rsidR="00482829" w:rsidRPr="00482829" w:rsidTr="00204026">
        <w:trPr>
          <w:cantSplit/>
          <w:trHeight w:val="397"/>
          <w:jc w:val="center"/>
        </w:trPr>
        <w:tc>
          <w:tcPr>
            <w:tcW w:w="840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C-4</w:t>
            </w:r>
          </w:p>
        </w:tc>
        <w:tc>
          <w:tcPr>
            <w:tcW w:w="2400" w:type="dxa"/>
            <w:vMerge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204" w:rightChars="50" w:right="120" w:hangingChars="38" w:hanging="84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49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340" w:rightChars="50" w:right="1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已滿二十歲，因無謀生能力受納稅義務人扶養者</w:t>
            </w:r>
          </w:p>
        </w:tc>
      </w:tr>
      <w:tr w:rsidR="00482829" w:rsidRPr="00482829" w:rsidTr="00204026">
        <w:trPr>
          <w:cantSplit/>
          <w:trHeight w:val="397"/>
          <w:jc w:val="center"/>
        </w:trPr>
        <w:tc>
          <w:tcPr>
            <w:tcW w:w="840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D-1</w:t>
            </w:r>
          </w:p>
        </w:tc>
        <w:tc>
          <w:tcPr>
            <w:tcW w:w="2400" w:type="dxa"/>
            <w:vMerge w:val="restart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204" w:rightChars="50" w:right="120" w:hangingChars="38" w:hanging="84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納稅義務人之其他親屬</w:t>
            </w:r>
          </w:p>
        </w:tc>
        <w:tc>
          <w:tcPr>
            <w:tcW w:w="5749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340" w:rightChars="50" w:right="1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合於民法第1114條第4款，未滿二十歲或滿六十歲以上，無謀生能力確受納稅義務人扶養者</w:t>
            </w:r>
          </w:p>
        </w:tc>
      </w:tr>
      <w:tr w:rsidR="00482829" w:rsidRPr="00482829" w:rsidTr="00204026">
        <w:trPr>
          <w:cantSplit/>
          <w:trHeight w:val="397"/>
          <w:jc w:val="center"/>
        </w:trPr>
        <w:tc>
          <w:tcPr>
            <w:tcW w:w="840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D-2</w:t>
            </w:r>
          </w:p>
        </w:tc>
        <w:tc>
          <w:tcPr>
            <w:tcW w:w="2400" w:type="dxa"/>
            <w:vMerge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340" w:rightChars="50" w:right="1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49" w:type="dxa"/>
            <w:vAlign w:val="center"/>
          </w:tcPr>
          <w:p w:rsidR="00482829" w:rsidRPr="00482829" w:rsidRDefault="00482829" w:rsidP="00B947AF">
            <w:pPr>
              <w:snapToGrid w:val="0"/>
              <w:spacing w:line="240" w:lineRule="atLeast"/>
              <w:ind w:leftChars="50" w:left="340" w:rightChars="50" w:right="1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82829">
              <w:rPr>
                <w:rFonts w:ascii="標楷體" w:eastAsia="標楷體" w:hAnsi="標楷體" w:hint="eastAsia"/>
                <w:sz w:val="22"/>
                <w:szCs w:val="22"/>
              </w:rPr>
              <w:t>合於民法第1123條第3項，未滿二十歲或滿六十歲以上，無謀生能力確受納稅義務人扶養者</w:t>
            </w:r>
          </w:p>
        </w:tc>
      </w:tr>
    </w:tbl>
    <w:p w:rsidR="00482829" w:rsidRPr="00482829" w:rsidRDefault="00482829" w:rsidP="00482829">
      <w:pPr>
        <w:ind w:left="642" w:hangingChars="292" w:hanging="642"/>
        <w:rPr>
          <w:rFonts w:ascii="標楷體" w:eastAsia="標楷體" w:hAnsi="標楷體"/>
          <w:sz w:val="22"/>
          <w:szCs w:val="22"/>
        </w:rPr>
      </w:pPr>
      <w:r w:rsidRPr="00482829">
        <w:rPr>
          <w:rFonts w:ascii="標楷體" w:eastAsia="標楷體" w:hAnsi="標楷體"/>
          <w:sz w:val="22"/>
          <w:szCs w:val="22"/>
        </w:rPr>
        <w:t>附註：民法第一千一百十四條：左列親屬互負扶養之義務：</w:t>
      </w:r>
      <w:r w:rsidRPr="00482829">
        <w:rPr>
          <w:rFonts w:ascii="標楷體" w:eastAsia="標楷體" w:hAnsi="標楷體" w:hint="eastAsia"/>
          <w:sz w:val="22"/>
          <w:szCs w:val="22"/>
        </w:rPr>
        <w:t>一、</w:t>
      </w:r>
      <w:r w:rsidRPr="00482829">
        <w:rPr>
          <w:rFonts w:ascii="標楷體" w:eastAsia="標楷體" w:hAnsi="標楷體"/>
          <w:sz w:val="22"/>
          <w:szCs w:val="22"/>
        </w:rPr>
        <w:t>直系血親相互間。</w:t>
      </w:r>
      <w:r w:rsidRPr="00482829">
        <w:rPr>
          <w:rFonts w:ascii="標楷體" w:eastAsia="標楷體" w:hAnsi="標楷體" w:hint="eastAsia"/>
          <w:sz w:val="22"/>
          <w:szCs w:val="22"/>
        </w:rPr>
        <w:t>二</w:t>
      </w:r>
      <w:r w:rsidRPr="00482829">
        <w:rPr>
          <w:rFonts w:ascii="標楷體" w:eastAsia="標楷體" w:hAnsi="標楷體"/>
          <w:sz w:val="22"/>
          <w:szCs w:val="22"/>
        </w:rPr>
        <w:t>夫妻之一方與他方之父母同居者其相互間</w:t>
      </w:r>
      <w:r w:rsidRPr="00482829">
        <w:rPr>
          <w:rFonts w:ascii="標楷體" w:eastAsia="標楷體" w:hAnsi="標楷體" w:hint="eastAsia"/>
          <w:sz w:val="22"/>
          <w:szCs w:val="22"/>
        </w:rPr>
        <w:t>。三、</w:t>
      </w:r>
      <w:r w:rsidRPr="00482829">
        <w:rPr>
          <w:rFonts w:ascii="標楷體" w:eastAsia="標楷體" w:hAnsi="標楷體"/>
          <w:sz w:val="22"/>
          <w:szCs w:val="22"/>
        </w:rPr>
        <w:t>兄弟姐妹相互間。</w:t>
      </w:r>
      <w:r w:rsidRPr="00482829">
        <w:rPr>
          <w:rFonts w:ascii="標楷體" w:eastAsia="標楷體" w:hAnsi="標楷體" w:hint="eastAsia"/>
          <w:sz w:val="22"/>
          <w:szCs w:val="22"/>
        </w:rPr>
        <w:t>四</w:t>
      </w:r>
      <w:r w:rsidRPr="00482829">
        <w:rPr>
          <w:rFonts w:ascii="標楷體" w:eastAsia="標楷體" w:hAnsi="標楷體"/>
          <w:sz w:val="22"/>
          <w:szCs w:val="22"/>
        </w:rPr>
        <w:t>家長家屬相互間。</w:t>
      </w:r>
    </w:p>
    <w:p w:rsidR="00482829" w:rsidRPr="00482829" w:rsidRDefault="00482829" w:rsidP="00482829">
      <w:pPr>
        <w:ind w:left="642" w:hangingChars="292" w:hanging="642"/>
        <w:rPr>
          <w:rFonts w:ascii="標楷體" w:eastAsia="標楷體" w:hAnsi="標楷體"/>
          <w:sz w:val="22"/>
          <w:szCs w:val="22"/>
        </w:rPr>
      </w:pPr>
      <w:r w:rsidRPr="00482829">
        <w:rPr>
          <w:rFonts w:ascii="標楷體" w:eastAsia="標楷體" w:hAnsi="標楷體"/>
          <w:sz w:val="22"/>
          <w:szCs w:val="22"/>
        </w:rPr>
        <w:t xml:space="preserve">　　　民法第一千一百二十三條：家置家長</w:t>
      </w:r>
      <w:r w:rsidRPr="00482829">
        <w:rPr>
          <w:rFonts w:ascii="標楷體" w:eastAsia="標楷體" w:hAnsi="標楷體" w:hint="eastAsia"/>
          <w:sz w:val="22"/>
          <w:szCs w:val="22"/>
        </w:rPr>
        <w:t>。</w:t>
      </w:r>
      <w:r w:rsidRPr="00482829">
        <w:rPr>
          <w:rFonts w:ascii="標楷體" w:eastAsia="標楷體" w:hAnsi="標楷體"/>
          <w:sz w:val="22"/>
          <w:szCs w:val="22"/>
        </w:rPr>
        <w:t>同家之人除家長外均為家屬。雖非親屬而以永久共同生活為目的同居一家者視為家屬。</w:t>
      </w:r>
    </w:p>
    <w:tbl>
      <w:tblPr>
        <w:tblpPr w:leftFromText="180" w:rightFromText="180" w:vertAnchor="text" w:horzAnchor="margin" w:tblpXSpec="center" w:tblpY="99"/>
        <w:tblW w:w="104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090"/>
        <w:gridCol w:w="2835"/>
        <w:gridCol w:w="2835"/>
        <w:gridCol w:w="2377"/>
      </w:tblGrid>
      <w:tr w:rsidR="003C0125" w:rsidRPr="00482829" w:rsidTr="002B5D8B">
        <w:trPr>
          <w:trHeight w:val="45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25" w:rsidRPr="002B5D8B" w:rsidRDefault="002B5D8B" w:rsidP="003C012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B5D8B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25" w:rsidRPr="002B5D8B" w:rsidRDefault="003C0125" w:rsidP="003C012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B5D8B">
              <w:rPr>
                <w:rFonts w:ascii="標楷體" w:eastAsia="標楷體" w:hAnsi="標楷體"/>
                <w:b/>
                <w:sz w:val="28"/>
              </w:rPr>
              <w:t>稱謂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25" w:rsidRPr="002B5D8B" w:rsidRDefault="003C0125" w:rsidP="003C012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B5D8B">
              <w:rPr>
                <w:rFonts w:ascii="標楷體" w:eastAsia="標楷體" w:hAnsi="標楷體"/>
                <w:b/>
                <w:sz w:val="28"/>
              </w:rPr>
              <w:t>出生年月日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25" w:rsidRPr="002B5D8B" w:rsidRDefault="003C0125" w:rsidP="003C012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B5D8B">
              <w:rPr>
                <w:rFonts w:ascii="標楷體" w:eastAsia="標楷體" w:hAnsi="標楷體"/>
                <w:b/>
                <w:sz w:val="28"/>
              </w:rPr>
              <w:t>身分證</w:t>
            </w:r>
            <w:r w:rsidRPr="002B5D8B">
              <w:rPr>
                <w:rFonts w:ascii="標楷體" w:eastAsia="標楷體" w:hAnsi="標楷體" w:hint="eastAsia"/>
                <w:b/>
                <w:sz w:val="28"/>
              </w:rPr>
              <w:t>字號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125" w:rsidRPr="002B5D8B" w:rsidRDefault="003C0125" w:rsidP="003C0125">
            <w:pPr>
              <w:jc w:val="center"/>
              <w:rPr>
                <w:b/>
                <w:sz w:val="28"/>
              </w:rPr>
            </w:pPr>
            <w:r w:rsidRPr="002B5D8B">
              <w:rPr>
                <w:rFonts w:ascii="標楷體" w:eastAsia="標楷體" w:hAnsi="標楷體"/>
                <w:b/>
                <w:sz w:val="28"/>
              </w:rPr>
              <w:t>符合</w:t>
            </w:r>
            <w:r w:rsidR="00482829" w:rsidRPr="002B5D8B">
              <w:rPr>
                <w:rFonts w:ascii="標楷體" w:eastAsia="標楷體" w:hAnsi="標楷體" w:hint="eastAsia"/>
                <w:b/>
                <w:sz w:val="28"/>
              </w:rPr>
              <w:t>上述</w:t>
            </w:r>
            <w:r w:rsidRPr="002B5D8B">
              <w:rPr>
                <w:rFonts w:ascii="標楷體" w:eastAsia="標楷體" w:hAnsi="標楷體"/>
                <w:b/>
                <w:sz w:val="28"/>
              </w:rPr>
              <w:t>條件</w:t>
            </w:r>
            <w:r w:rsidR="002B5D8B" w:rsidRPr="002B5D8B">
              <w:rPr>
                <w:rFonts w:ascii="標楷體" w:eastAsia="標楷體" w:hAnsi="標楷體" w:hint="eastAsia"/>
                <w:b/>
                <w:sz w:val="28"/>
              </w:rPr>
              <w:t>代碼</w:t>
            </w:r>
          </w:p>
        </w:tc>
      </w:tr>
      <w:tr w:rsidR="003C0125" w:rsidRPr="00482829" w:rsidTr="002B5D8B">
        <w:trPr>
          <w:trHeight w:val="51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25" w:rsidRPr="00482829" w:rsidRDefault="003C0125" w:rsidP="003C012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permStart w:id="1331395577" w:edGrp="everyone" w:colFirst="0" w:colLast="0"/>
            <w:permStart w:id="1310664698" w:edGrp="everyone" w:colFirst="1" w:colLast="1"/>
            <w:permStart w:id="1989884574" w:edGrp="everyone" w:colFirst="2" w:colLast="2"/>
            <w:permStart w:id="1025336835" w:edGrp="everyone" w:colFirst="3" w:colLast="3"/>
            <w:permStart w:id="237587824" w:edGrp="everyone" w:colFirst="4" w:colLast="4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25" w:rsidRPr="00482829" w:rsidRDefault="003C0125" w:rsidP="003C012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25" w:rsidRPr="00482829" w:rsidRDefault="003C0125" w:rsidP="003C012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25" w:rsidRPr="00482829" w:rsidRDefault="003C0125" w:rsidP="003C012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125" w:rsidRPr="00482829" w:rsidRDefault="003C0125" w:rsidP="003C0125">
            <w:pPr>
              <w:jc w:val="center"/>
              <w:rPr>
                <w:sz w:val="28"/>
              </w:rPr>
            </w:pPr>
          </w:p>
        </w:tc>
      </w:tr>
      <w:tr w:rsidR="003C0125" w:rsidRPr="00482829" w:rsidTr="002B5D8B">
        <w:trPr>
          <w:trHeight w:val="51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25" w:rsidRPr="00482829" w:rsidRDefault="003C0125" w:rsidP="003C012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permStart w:id="923627888" w:edGrp="everyone" w:colFirst="0" w:colLast="0"/>
            <w:permStart w:id="629815670" w:edGrp="everyone" w:colFirst="1" w:colLast="1"/>
            <w:permStart w:id="1005544245" w:edGrp="everyone" w:colFirst="2" w:colLast="2"/>
            <w:permStart w:id="211489035" w:edGrp="everyone" w:colFirst="3" w:colLast="3"/>
            <w:permStart w:id="1644379956" w:edGrp="everyone" w:colFirst="4" w:colLast="4"/>
            <w:permEnd w:id="1331395577"/>
            <w:permEnd w:id="1310664698"/>
            <w:permEnd w:id="1989884574"/>
            <w:permEnd w:id="1025336835"/>
            <w:permEnd w:id="237587824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25" w:rsidRPr="00482829" w:rsidRDefault="003C0125" w:rsidP="003C012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25" w:rsidRPr="00482829" w:rsidRDefault="003C0125" w:rsidP="003C012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25" w:rsidRPr="00482829" w:rsidRDefault="003C0125" w:rsidP="003C012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125" w:rsidRPr="00482829" w:rsidRDefault="003C0125" w:rsidP="003C012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C0125" w:rsidRPr="00482829" w:rsidTr="002B5D8B">
        <w:trPr>
          <w:trHeight w:val="51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25" w:rsidRPr="00482829" w:rsidRDefault="003C0125" w:rsidP="003C012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permStart w:id="1472415517" w:edGrp="everyone" w:colFirst="0" w:colLast="0"/>
            <w:permStart w:id="1892816813" w:edGrp="everyone" w:colFirst="1" w:colLast="1"/>
            <w:permStart w:id="1993146740" w:edGrp="everyone" w:colFirst="2" w:colLast="2"/>
            <w:permStart w:id="610497941" w:edGrp="everyone" w:colFirst="3" w:colLast="3"/>
            <w:permStart w:id="2015307831" w:edGrp="everyone" w:colFirst="4" w:colLast="4"/>
            <w:permEnd w:id="923627888"/>
            <w:permEnd w:id="629815670"/>
            <w:permEnd w:id="1005544245"/>
            <w:permEnd w:id="211489035"/>
            <w:permEnd w:id="1644379956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25" w:rsidRPr="00482829" w:rsidRDefault="003C0125" w:rsidP="003C012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25" w:rsidRPr="00482829" w:rsidRDefault="003C0125" w:rsidP="003C012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25" w:rsidRPr="00482829" w:rsidRDefault="003C0125" w:rsidP="003C012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125" w:rsidRPr="00482829" w:rsidRDefault="003C0125" w:rsidP="003C012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16686" w:rsidRPr="00482829" w:rsidTr="002B5D8B">
        <w:trPr>
          <w:trHeight w:val="51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686" w:rsidRPr="00482829" w:rsidRDefault="00116686" w:rsidP="003C012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permStart w:id="2047743703" w:edGrp="everyone" w:colFirst="0" w:colLast="0"/>
            <w:permStart w:id="1960067145" w:edGrp="everyone" w:colFirst="1" w:colLast="1"/>
            <w:permStart w:id="1763916869" w:edGrp="everyone" w:colFirst="2" w:colLast="2"/>
            <w:permStart w:id="1524580171" w:edGrp="everyone" w:colFirst="3" w:colLast="3"/>
            <w:permStart w:id="1179874676" w:edGrp="everyone" w:colFirst="4" w:colLast="4"/>
            <w:permEnd w:id="1472415517"/>
            <w:permEnd w:id="1892816813"/>
            <w:permEnd w:id="1993146740"/>
            <w:permEnd w:id="610497941"/>
            <w:permEnd w:id="201530783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686" w:rsidRPr="00482829" w:rsidRDefault="00116686" w:rsidP="003C012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686" w:rsidRPr="00482829" w:rsidRDefault="00116686" w:rsidP="003C012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686" w:rsidRPr="00482829" w:rsidRDefault="00116686" w:rsidP="003C012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686" w:rsidRPr="00482829" w:rsidRDefault="00116686" w:rsidP="003C012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C0125" w:rsidRPr="00482829" w:rsidTr="002B5D8B">
        <w:trPr>
          <w:trHeight w:val="51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25" w:rsidRPr="00482829" w:rsidRDefault="003C0125" w:rsidP="003C012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permStart w:id="1552954046" w:edGrp="everyone" w:colFirst="0" w:colLast="0"/>
            <w:permStart w:id="2011839284" w:edGrp="everyone" w:colFirst="1" w:colLast="1"/>
            <w:permStart w:id="782575699" w:edGrp="everyone" w:colFirst="2" w:colLast="2"/>
            <w:permStart w:id="1086987317" w:edGrp="everyone" w:colFirst="3" w:colLast="3"/>
            <w:permStart w:id="313541312" w:edGrp="everyone" w:colFirst="4" w:colLast="4"/>
            <w:permEnd w:id="2047743703"/>
            <w:permEnd w:id="1960067145"/>
            <w:permEnd w:id="1763916869"/>
            <w:permEnd w:id="1524580171"/>
            <w:permEnd w:id="1179874676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25" w:rsidRPr="00482829" w:rsidRDefault="003C0125" w:rsidP="003C012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25" w:rsidRPr="00482829" w:rsidRDefault="003C0125" w:rsidP="003C012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25" w:rsidRPr="00482829" w:rsidRDefault="003C0125" w:rsidP="003C012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125" w:rsidRPr="00482829" w:rsidRDefault="003C0125" w:rsidP="003C012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ermEnd w:id="1552954046"/>
    <w:permEnd w:id="2011839284"/>
    <w:permEnd w:id="782575699"/>
    <w:permEnd w:id="1086987317"/>
    <w:permEnd w:id="313541312"/>
    <w:p w:rsidR="009E6094" w:rsidRDefault="009E6094" w:rsidP="009E6094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napToGrid w:val="0"/>
        <w:spacing w:beforeLines="50" w:before="120" w:line="240" w:lineRule="atLeast"/>
        <w:ind w:leftChars="50" w:left="120" w:rightChars="33" w:right="79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非本國人士於同一課稅年度居留未滿183天者，依法以18%稅率計算代扣稅額（如單月薪資低於基本工資1.5倍者，則以6%計算）；本校依法以</w:t>
      </w:r>
      <w:r w:rsidRPr="002713C1">
        <w:rPr>
          <w:rFonts w:ascii="標楷體" w:eastAsia="標楷體" w:hAnsi="標楷體" w:cs="新細明體" w:hint="eastAsia"/>
          <w:kern w:val="0"/>
          <w:u w:val="wave"/>
        </w:rPr>
        <w:t>有效之護照簽證或居留證作</w:t>
      </w:r>
      <w:r>
        <w:rPr>
          <w:rFonts w:ascii="標楷體" w:eastAsia="標楷體" w:hAnsi="標楷體" w:cs="新細明體" w:hint="eastAsia"/>
          <w:kern w:val="0"/>
        </w:rPr>
        <w:t>為主要判斷依據，薪資受領人（</w:t>
      </w:r>
      <w:r w:rsidRPr="004107B4">
        <w:rPr>
          <w:rFonts w:ascii="標楷體" w:eastAsia="標楷體" w:hAnsi="標楷體" w:cs="新細明體" w:hint="eastAsia"/>
          <w:kern w:val="0"/>
        </w:rPr>
        <w:t>納稅義務人</w:t>
      </w:r>
      <w:r>
        <w:rPr>
          <w:rFonts w:ascii="標楷體" w:eastAsia="標楷體" w:hAnsi="標楷體" w:cs="新細明體" w:hint="eastAsia"/>
          <w:kern w:val="0"/>
        </w:rPr>
        <w:t>）如未能主動提示，則依規定之18%稅率代扣所得稅。</w:t>
      </w:r>
    </w:p>
    <w:p w:rsidR="00406A2D" w:rsidRDefault="0080053A" w:rsidP="00482829">
      <w:pPr>
        <w:spacing w:line="276" w:lineRule="auto"/>
        <w:rPr>
          <w:rFonts w:ascii="標楷體" w:eastAsia="標楷體" w:hAnsi="標楷體"/>
          <w:b/>
          <w:color w:val="002060"/>
          <w:szCs w:val="22"/>
        </w:rPr>
      </w:pPr>
      <w:r w:rsidRPr="003A7DA9">
        <w:rPr>
          <w:rFonts w:ascii="標楷體" w:eastAsia="標楷體" w:hAnsi="標楷體"/>
          <w:color w:val="002060"/>
          <w:sz w:val="20"/>
        </w:rPr>
        <w:t xml:space="preserve">　</w:t>
      </w:r>
      <w:r w:rsidR="00F32E25" w:rsidRPr="003A7DA9">
        <w:rPr>
          <w:rFonts w:ascii="標楷體" w:eastAsia="標楷體" w:hAnsi="標楷體" w:hint="eastAsia"/>
          <w:b/>
          <w:color w:val="002060"/>
          <w:szCs w:val="22"/>
        </w:rPr>
        <w:t>★</w:t>
      </w:r>
      <w:r w:rsidR="008859DC" w:rsidRPr="003A7DA9">
        <w:rPr>
          <w:rFonts w:ascii="標楷體" w:eastAsia="標楷體" w:hAnsi="標楷體" w:hint="eastAsia"/>
          <w:b/>
          <w:color w:val="002060"/>
          <w:szCs w:val="22"/>
        </w:rPr>
        <w:t>依稅法規定，薪資受領人遇有結婚、離婚、配偶死亡、或撫養親屬人數增加或減少時，應於發生之日起10日內將異動情形，填表通知人事室。</w:t>
      </w:r>
    </w:p>
    <w:p w:rsidR="00406A2D" w:rsidRPr="00F32E25" w:rsidRDefault="0080053A" w:rsidP="00F922CE">
      <w:pPr>
        <w:spacing w:beforeLines="100" w:before="240"/>
        <w:jc w:val="center"/>
        <w:rPr>
          <w:rFonts w:ascii="標楷體" w:eastAsia="標楷體" w:hAnsi="標楷體"/>
          <w:b/>
          <w:szCs w:val="22"/>
          <w:u w:val="single"/>
        </w:rPr>
      </w:pPr>
      <w:r w:rsidRPr="008859DC">
        <w:rPr>
          <w:rFonts w:ascii="標楷體" w:eastAsia="標楷體" w:hAnsi="標楷體"/>
          <w:sz w:val="22"/>
          <w:szCs w:val="22"/>
        </w:rPr>
        <w:t xml:space="preserve">              </w:t>
      </w:r>
      <w:r w:rsidRPr="00BD36D4">
        <w:rPr>
          <w:rFonts w:ascii="標楷體" w:eastAsia="標楷體" w:hAnsi="標楷體"/>
          <w:szCs w:val="22"/>
        </w:rPr>
        <w:t xml:space="preserve">   </w:t>
      </w:r>
      <w:r w:rsidRPr="00BD36D4">
        <w:rPr>
          <w:rFonts w:ascii="標楷體" w:eastAsia="標楷體" w:hAnsi="標楷體"/>
          <w:b/>
          <w:sz w:val="28"/>
          <w:szCs w:val="22"/>
        </w:rPr>
        <w:t>薪資受領人</w:t>
      </w:r>
      <w:r w:rsidR="00126157" w:rsidRPr="00BD36D4">
        <w:rPr>
          <w:rFonts w:ascii="標楷體" w:eastAsia="標楷體" w:hAnsi="標楷體" w:hint="eastAsia"/>
          <w:b/>
          <w:sz w:val="28"/>
          <w:szCs w:val="22"/>
        </w:rPr>
        <w:t>簽名</w:t>
      </w:r>
      <w:r w:rsidRPr="00BD36D4">
        <w:rPr>
          <w:rFonts w:ascii="標楷體" w:eastAsia="標楷體" w:hAnsi="標楷體"/>
          <w:b/>
          <w:sz w:val="28"/>
          <w:szCs w:val="22"/>
        </w:rPr>
        <w:t xml:space="preserve"> </w:t>
      </w:r>
      <w:r w:rsidRPr="00BD36D4">
        <w:rPr>
          <w:rFonts w:ascii="標楷體" w:eastAsia="標楷體" w:hAnsi="標楷體"/>
          <w:b/>
          <w:sz w:val="28"/>
          <w:szCs w:val="22"/>
          <w:u w:val="single"/>
        </w:rPr>
        <w:t xml:space="preserve">   </w:t>
      </w:r>
      <w:permStart w:id="235937797" w:edGrp="everyone"/>
      <w:r w:rsidRPr="00BD36D4">
        <w:rPr>
          <w:rFonts w:ascii="標楷體" w:eastAsia="標楷體" w:hAnsi="標楷體"/>
          <w:b/>
          <w:sz w:val="28"/>
          <w:szCs w:val="22"/>
          <w:u w:val="single"/>
        </w:rPr>
        <w:t xml:space="preserve">         </w:t>
      </w:r>
      <w:permEnd w:id="235937797"/>
      <w:r w:rsidRPr="00BD36D4">
        <w:rPr>
          <w:rFonts w:ascii="標楷體" w:eastAsia="標楷體" w:hAnsi="標楷體"/>
          <w:b/>
          <w:sz w:val="28"/>
          <w:szCs w:val="22"/>
          <w:u w:val="single"/>
        </w:rPr>
        <w:t xml:space="preserve"> </w:t>
      </w:r>
      <w:r w:rsidRPr="00BD36D4">
        <w:rPr>
          <w:rFonts w:ascii="標楷體" w:eastAsia="標楷體" w:hAnsi="標楷體"/>
          <w:b/>
          <w:sz w:val="28"/>
          <w:szCs w:val="22"/>
        </w:rPr>
        <w:t xml:space="preserve"> 填報日期 </w:t>
      </w:r>
      <w:r w:rsidRPr="00BD36D4">
        <w:rPr>
          <w:rFonts w:ascii="標楷體" w:eastAsia="標楷體" w:hAnsi="標楷體"/>
          <w:b/>
          <w:sz w:val="28"/>
          <w:szCs w:val="22"/>
          <w:u w:val="single"/>
        </w:rPr>
        <w:t xml:space="preserve"> </w:t>
      </w:r>
      <w:permStart w:id="1339846658" w:edGrp="everyone"/>
      <w:r w:rsidRPr="00BD36D4">
        <w:rPr>
          <w:rFonts w:ascii="標楷體" w:eastAsia="標楷體" w:hAnsi="標楷體"/>
          <w:sz w:val="28"/>
          <w:szCs w:val="22"/>
          <w:u w:val="single"/>
        </w:rPr>
        <w:t xml:space="preserve">      </w:t>
      </w:r>
      <w:permEnd w:id="1339846658"/>
      <w:r w:rsidRPr="00BD36D4">
        <w:rPr>
          <w:rFonts w:ascii="標楷體" w:eastAsia="標楷體" w:hAnsi="標楷體"/>
          <w:sz w:val="28"/>
          <w:szCs w:val="22"/>
          <w:u w:val="single"/>
        </w:rPr>
        <w:t xml:space="preserve">   </w:t>
      </w:r>
      <w:r w:rsidRPr="00BD36D4">
        <w:rPr>
          <w:rFonts w:ascii="標楷體" w:eastAsia="標楷體" w:hAnsi="標楷體"/>
          <w:sz w:val="28"/>
          <w:szCs w:val="22"/>
        </w:rPr>
        <w:t xml:space="preserve">  </w:t>
      </w:r>
    </w:p>
    <w:sectPr w:rsidR="00406A2D" w:rsidRPr="00F32E25" w:rsidSect="00482829">
      <w:pgSz w:w="11906" w:h="16838"/>
      <w:pgMar w:top="426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C1" w:rsidRDefault="00F812C1" w:rsidP="00BD36D4">
      <w:r>
        <w:separator/>
      </w:r>
    </w:p>
  </w:endnote>
  <w:endnote w:type="continuationSeparator" w:id="0">
    <w:p w:rsidR="00F812C1" w:rsidRDefault="00F812C1" w:rsidP="00BD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C1" w:rsidRDefault="00F812C1" w:rsidP="00BD36D4">
      <w:r>
        <w:separator/>
      </w:r>
    </w:p>
  </w:footnote>
  <w:footnote w:type="continuationSeparator" w:id="0">
    <w:p w:rsidR="00F812C1" w:rsidRDefault="00F812C1" w:rsidP="00BD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27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taiwaneseCountingThousand"/>
      <w:lvlText w:val="%1、"/>
      <w:lvlJc w:val="left"/>
      <w:pPr>
        <w:tabs>
          <w:tab w:val="num" w:pos="3600"/>
        </w:tabs>
        <w:ind w:left="3600" w:hanging="480"/>
      </w:pPr>
      <w:rPr>
        <w:rFonts w:eastAsia="標楷體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62C7156"/>
    <w:multiLevelType w:val="hybridMultilevel"/>
    <w:tmpl w:val="80D286F4"/>
    <w:lvl w:ilvl="0" w:tplc="78082ED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aiLwOGMrGaeLENtJ9fXAQzalWGQ=" w:salt="jt92wR4CppKiQPxKf9WC9g==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DA"/>
    <w:rsid w:val="000473DA"/>
    <w:rsid w:val="00116686"/>
    <w:rsid w:val="00126157"/>
    <w:rsid w:val="001F6F77"/>
    <w:rsid w:val="00204026"/>
    <w:rsid w:val="00240B42"/>
    <w:rsid w:val="0025630F"/>
    <w:rsid w:val="002B5D8B"/>
    <w:rsid w:val="00361CD1"/>
    <w:rsid w:val="003723C3"/>
    <w:rsid w:val="003A6D95"/>
    <w:rsid w:val="003A7DA9"/>
    <w:rsid w:val="003C0125"/>
    <w:rsid w:val="00406A2D"/>
    <w:rsid w:val="004750A7"/>
    <w:rsid w:val="00482829"/>
    <w:rsid w:val="006419F7"/>
    <w:rsid w:val="006F6698"/>
    <w:rsid w:val="0080053A"/>
    <w:rsid w:val="008859DC"/>
    <w:rsid w:val="009156E7"/>
    <w:rsid w:val="009D297D"/>
    <w:rsid w:val="009E6094"/>
    <w:rsid w:val="009F5EEC"/>
    <w:rsid w:val="00A864B8"/>
    <w:rsid w:val="00BD36D4"/>
    <w:rsid w:val="00C22B07"/>
    <w:rsid w:val="00CB121C"/>
    <w:rsid w:val="00CF385E"/>
    <w:rsid w:val="00E54520"/>
    <w:rsid w:val="00F32E25"/>
    <w:rsid w:val="00F504E4"/>
    <w:rsid w:val="00F812C1"/>
    <w:rsid w:val="00F9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Microsoft YaHei" w:cs="Mangal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</w:style>
  <w:style w:type="character" w:customStyle="1" w:styleId="WW8Num6z0">
    <w:name w:val="WW8Num6z0"/>
  </w:style>
  <w:style w:type="character" w:customStyle="1" w:styleId="WW8Num2z0">
    <w:name w:val="WW8Num2z0"/>
  </w:style>
  <w:style w:type="character" w:customStyle="1" w:styleId="a3">
    <w:name w:val="編號字元"/>
    <w:rPr>
      <w:rFonts w:eastAsia="標楷體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新細明體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格內容"/>
    <w:basedOn w:val="a"/>
    <w:pPr>
      <w:suppressLineNumbers/>
    </w:pPr>
  </w:style>
  <w:style w:type="table" w:styleId="aa">
    <w:name w:val="Table Grid"/>
    <w:basedOn w:val="a1"/>
    <w:uiPriority w:val="39"/>
    <w:rsid w:val="0091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D36D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首 字元"/>
    <w:basedOn w:val="a0"/>
    <w:link w:val="ab"/>
    <w:uiPriority w:val="99"/>
    <w:rsid w:val="00BD36D4"/>
    <w:rPr>
      <w:rFonts w:eastAsia="Microsoft YaHei" w:cs="Mangal"/>
      <w:kern w:val="1"/>
      <w:szCs w:val="18"/>
      <w:lang w:bidi="hi-IN"/>
    </w:rPr>
  </w:style>
  <w:style w:type="paragraph" w:styleId="ad">
    <w:name w:val="footer"/>
    <w:basedOn w:val="a"/>
    <w:link w:val="ae"/>
    <w:uiPriority w:val="99"/>
    <w:unhideWhenUsed/>
    <w:rsid w:val="00BD36D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e">
    <w:name w:val="頁尾 字元"/>
    <w:basedOn w:val="a0"/>
    <w:link w:val="ad"/>
    <w:uiPriority w:val="99"/>
    <w:rsid w:val="00BD36D4"/>
    <w:rPr>
      <w:rFonts w:eastAsia="Microsoft YaHei" w:cs="Mangal"/>
      <w:kern w:val="1"/>
      <w:szCs w:val="18"/>
      <w:lang w:bidi="hi-IN"/>
    </w:rPr>
  </w:style>
  <w:style w:type="paragraph" w:styleId="af">
    <w:name w:val="List Paragraph"/>
    <w:basedOn w:val="a"/>
    <w:uiPriority w:val="34"/>
    <w:qFormat/>
    <w:rsid w:val="00482829"/>
    <w:pPr>
      <w:ind w:leftChars="200" w:left="48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Microsoft YaHei" w:cs="Mangal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</w:style>
  <w:style w:type="character" w:customStyle="1" w:styleId="WW8Num6z0">
    <w:name w:val="WW8Num6z0"/>
  </w:style>
  <w:style w:type="character" w:customStyle="1" w:styleId="WW8Num2z0">
    <w:name w:val="WW8Num2z0"/>
  </w:style>
  <w:style w:type="character" w:customStyle="1" w:styleId="a3">
    <w:name w:val="編號字元"/>
    <w:rPr>
      <w:rFonts w:eastAsia="標楷體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新細明體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格內容"/>
    <w:basedOn w:val="a"/>
    <w:pPr>
      <w:suppressLineNumbers/>
    </w:pPr>
  </w:style>
  <w:style w:type="table" w:styleId="aa">
    <w:name w:val="Table Grid"/>
    <w:basedOn w:val="a1"/>
    <w:uiPriority w:val="39"/>
    <w:rsid w:val="0091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D36D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首 字元"/>
    <w:basedOn w:val="a0"/>
    <w:link w:val="ab"/>
    <w:uiPriority w:val="99"/>
    <w:rsid w:val="00BD36D4"/>
    <w:rPr>
      <w:rFonts w:eastAsia="Microsoft YaHei" w:cs="Mangal"/>
      <w:kern w:val="1"/>
      <w:szCs w:val="18"/>
      <w:lang w:bidi="hi-IN"/>
    </w:rPr>
  </w:style>
  <w:style w:type="paragraph" w:styleId="ad">
    <w:name w:val="footer"/>
    <w:basedOn w:val="a"/>
    <w:link w:val="ae"/>
    <w:uiPriority w:val="99"/>
    <w:unhideWhenUsed/>
    <w:rsid w:val="00BD36D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e">
    <w:name w:val="頁尾 字元"/>
    <w:basedOn w:val="a0"/>
    <w:link w:val="ad"/>
    <w:uiPriority w:val="99"/>
    <w:rsid w:val="00BD36D4"/>
    <w:rPr>
      <w:rFonts w:eastAsia="Microsoft YaHei" w:cs="Mangal"/>
      <w:kern w:val="1"/>
      <w:szCs w:val="18"/>
      <w:lang w:bidi="hi-IN"/>
    </w:rPr>
  </w:style>
  <w:style w:type="paragraph" w:styleId="af">
    <w:name w:val="List Paragraph"/>
    <w:basedOn w:val="a"/>
    <w:uiPriority w:val="34"/>
    <w:qFormat/>
    <w:rsid w:val="00482829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A1986-D1D2-4431-84D8-FB637D5D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8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巧湄 陳</dc:creator>
  <cp:lastModifiedBy>M640MB</cp:lastModifiedBy>
  <cp:revision>3</cp:revision>
  <cp:lastPrinted>1900-12-31T16:00:00Z</cp:lastPrinted>
  <dcterms:created xsi:type="dcterms:W3CDTF">2022-08-09T03:14:00Z</dcterms:created>
  <dcterms:modified xsi:type="dcterms:W3CDTF">2023-05-01T06:37:00Z</dcterms:modified>
</cp:coreProperties>
</file>